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3721CCF" w14:textId="77777777" w:rsidR="00CD2119" w:rsidRPr="0044012C" w:rsidRDefault="00CD6897" w:rsidP="00CD2119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CD2119" w:rsidRPr="0044012C">
        <w:rPr>
          <w:rFonts w:ascii="Corbel" w:hAnsi="Corbel"/>
          <w:bCs/>
          <w:i/>
        </w:rPr>
        <w:t>Załącznik nr 1.5 do Zarządzenia Rektora UR  nr 12/2019</w:t>
      </w:r>
    </w:p>
    <w:p w14:paraId="3BC7FFE0" w14:textId="77777777" w:rsidR="00CD2119" w:rsidRPr="0044012C" w:rsidRDefault="00CD2119" w:rsidP="00CD2119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44012C">
        <w:rPr>
          <w:rFonts w:ascii="Corbel" w:hAnsi="Corbel"/>
          <w:b/>
          <w:smallCaps/>
          <w:sz w:val="24"/>
          <w:szCs w:val="24"/>
        </w:rPr>
        <w:t>SYLABUS</w:t>
      </w:r>
    </w:p>
    <w:p w14:paraId="02B00394" w14:textId="77777777" w:rsidR="00CD2119" w:rsidRPr="0044012C" w:rsidRDefault="00CD2119" w:rsidP="00CD2119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44012C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Pr="0044012C">
        <w:rPr>
          <w:rFonts w:ascii="Corbel" w:hAnsi="Corbel"/>
          <w:smallCaps/>
          <w:sz w:val="24"/>
          <w:szCs w:val="24"/>
        </w:rPr>
        <w:t>2020-2022</w:t>
      </w:r>
    </w:p>
    <w:p w14:paraId="44949530" w14:textId="08630C94" w:rsidR="0085747A" w:rsidRPr="0044012C" w:rsidRDefault="00CD2119" w:rsidP="00CD2119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44012C">
        <w:rPr>
          <w:rFonts w:ascii="Corbel" w:hAnsi="Corbel"/>
          <w:sz w:val="20"/>
          <w:szCs w:val="20"/>
        </w:rPr>
        <w:t>Rok akademicki: 2021/2022</w:t>
      </w:r>
    </w:p>
    <w:p w14:paraId="5AE64183" w14:textId="77777777" w:rsidR="00CD2119" w:rsidRPr="0044012C" w:rsidRDefault="00CD2119" w:rsidP="00CD2119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</w:p>
    <w:p w14:paraId="132C2A08" w14:textId="77777777" w:rsidR="0085747A" w:rsidRPr="0044012C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44012C">
        <w:rPr>
          <w:rFonts w:ascii="Corbel" w:hAnsi="Corbel"/>
          <w:szCs w:val="24"/>
        </w:rPr>
        <w:t xml:space="preserve">1. </w:t>
      </w:r>
      <w:r w:rsidR="0085747A" w:rsidRPr="0044012C">
        <w:rPr>
          <w:rFonts w:ascii="Corbel" w:hAnsi="Corbel"/>
          <w:szCs w:val="24"/>
        </w:rPr>
        <w:t xml:space="preserve">Podstawowe </w:t>
      </w:r>
      <w:r w:rsidR="00445970" w:rsidRPr="0044012C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44012C" w14:paraId="28352AE8" w14:textId="77777777" w:rsidTr="00B819C8">
        <w:tc>
          <w:tcPr>
            <w:tcW w:w="2694" w:type="dxa"/>
            <w:vAlign w:val="center"/>
          </w:tcPr>
          <w:p w14:paraId="20553559" w14:textId="77777777" w:rsidR="0085747A" w:rsidRPr="0044012C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4012C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FEC52E5" w14:textId="381D5674" w:rsidR="0085747A" w:rsidRPr="0044012C" w:rsidRDefault="001159C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4012C">
              <w:rPr>
                <w:rFonts w:ascii="Corbel" w:hAnsi="Corbel"/>
                <w:b w:val="0"/>
                <w:sz w:val="24"/>
                <w:szCs w:val="24"/>
              </w:rPr>
              <w:t>Etyka życia publicznego</w:t>
            </w:r>
          </w:p>
        </w:tc>
      </w:tr>
      <w:tr w:rsidR="0085747A" w:rsidRPr="0044012C" w14:paraId="741E5A53" w14:textId="77777777" w:rsidTr="00B819C8">
        <w:tc>
          <w:tcPr>
            <w:tcW w:w="2694" w:type="dxa"/>
            <w:vAlign w:val="center"/>
          </w:tcPr>
          <w:p w14:paraId="1ABBC8BF" w14:textId="77777777" w:rsidR="0085747A" w:rsidRPr="0044012C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4012C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44012C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110FF49" w14:textId="3BA5929E" w:rsidR="0085747A" w:rsidRPr="0044012C" w:rsidRDefault="001159C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FF0000"/>
                <w:sz w:val="24"/>
                <w:szCs w:val="24"/>
              </w:rPr>
            </w:pPr>
            <w:r w:rsidRPr="0044012C">
              <w:rPr>
                <w:rFonts w:ascii="Corbel" w:hAnsi="Corbel"/>
                <w:b w:val="0"/>
                <w:color w:val="auto"/>
                <w:sz w:val="24"/>
                <w:szCs w:val="24"/>
                <w:lang w:val="en-US"/>
              </w:rPr>
              <w:t>E/II/EiZSP/C-1.6b</w:t>
            </w:r>
          </w:p>
        </w:tc>
      </w:tr>
      <w:tr w:rsidR="0085747A" w:rsidRPr="0044012C" w14:paraId="0D51AAE6" w14:textId="77777777" w:rsidTr="00B819C8">
        <w:tc>
          <w:tcPr>
            <w:tcW w:w="2694" w:type="dxa"/>
            <w:vAlign w:val="center"/>
          </w:tcPr>
          <w:p w14:paraId="4B7C14F1" w14:textId="77777777" w:rsidR="0085747A" w:rsidRPr="0044012C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44012C">
              <w:rPr>
                <w:rFonts w:ascii="Corbel" w:hAnsi="Corbel"/>
                <w:sz w:val="24"/>
                <w:szCs w:val="24"/>
              </w:rPr>
              <w:t>N</w:t>
            </w:r>
            <w:r w:rsidR="0085747A" w:rsidRPr="0044012C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44012C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23C45E1" w14:textId="77777777" w:rsidR="0085747A" w:rsidRPr="0044012C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4012C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44012C" w14:paraId="1A68A2C8" w14:textId="77777777" w:rsidTr="00B819C8">
        <w:tc>
          <w:tcPr>
            <w:tcW w:w="2694" w:type="dxa"/>
            <w:vAlign w:val="center"/>
          </w:tcPr>
          <w:p w14:paraId="1115EB3C" w14:textId="77777777" w:rsidR="0085747A" w:rsidRPr="0044012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4012C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0EE20AF" w14:textId="1A9CB95F" w:rsidR="0085747A" w:rsidRPr="0044012C" w:rsidRDefault="00CD211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4012C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44012C" w14:paraId="2293FFA9" w14:textId="77777777" w:rsidTr="00B819C8">
        <w:tc>
          <w:tcPr>
            <w:tcW w:w="2694" w:type="dxa"/>
            <w:vAlign w:val="center"/>
          </w:tcPr>
          <w:p w14:paraId="3B3997E4" w14:textId="77777777" w:rsidR="0085747A" w:rsidRPr="0044012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4012C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B84D960" w14:textId="09628AFD" w:rsidR="0085747A" w:rsidRPr="0044012C" w:rsidRDefault="001159C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4012C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44012C" w14:paraId="43E60B4F" w14:textId="77777777" w:rsidTr="00B819C8">
        <w:tc>
          <w:tcPr>
            <w:tcW w:w="2694" w:type="dxa"/>
            <w:vAlign w:val="center"/>
          </w:tcPr>
          <w:p w14:paraId="22C3AA52" w14:textId="77777777" w:rsidR="0085747A" w:rsidRPr="0044012C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4012C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769E0E8" w14:textId="1AA4E3DE" w:rsidR="0085747A" w:rsidRPr="0044012C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4012C"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CD2119" w:rsidRPr="0044012C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44012C" w14:paraId="04378DF9" w14:textId="77777777" w:rsidTr="00B819C8">
        <w:tc>
          <w:tcPr>
            <w:tcW w:w="2694" w:type="dxa"/>
            <w:vAlign w:val="center"/>
          </w:tcPr>
          <w:p w14:paraId="6B4CA62B" w14:textId="77777777" w:rsidR="0085747A" w:rsidRPr="0044012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4012C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68FC2F8" w14:textId="77777777" w:rsidR="0085747A" w:rsidRPr="0044012C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4012C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44012C" w14:paraId="75B3DE8C" w14:textId="77777777" w:rsidTr="00B819C8">
        <w:tc>
          <w:tcPr>
            <w:tcW w:w="2694" w:type="dxa"/>
            <w:vAlign w:val="center"/>
          </w:tcPr>
          <w:p w14:paraId="624E2FE5" w14:textId="77777777" w:rsidR="0085747A" w:rsidRPr="0044012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4012C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C9044FF" w14:textId="4BE4FE01" w:rsidR="0085747A" w:rsidRPr="0044012C" w:rsidRDefault="00325E8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85747A" w:rsidRPr="0044012C" w14:paraId="26C3B24F" w14:textId="77777777" w:rsidTr="00B819C8">
        <w:tc>
          <w:tcPr>
            <w:tcW w:w="2694" w:type="dxa"/>
            <w:vAlign w:val="center"/>
          </w:tcPr>
          <w:p w14:paraId="106DA111" w14:textId="77777777" w:rsidR="0085747A" w:rsidRPr="0044012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4012C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44012C">
              <w:rPr>
                <w:rFonts w:ascii="Corbel" w:hAnsi="Corbel"/>
                <w:sz w:val="24"/>
                <w:szCs w:val="24"/>
              </w:rPr>
              <w:t>/y</w:t>
            </w:r>
            <w:r w:rsidRPr="0044012C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58C8B48F" w14:textId="36809306" w:rsidR="0085747A" w:rsidRPr="0044012C" w:rsidRDefault="001159C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4012C">
              <w:rPr>
                <w:rFonts w:ascii="Corbel" w:hAnsi="Corbel"/>
                <w:b w:val="0"/>
                <w:sz w:val="24"/>
                <w:szCs w:val="24"/>
              </w:rPr>
              <w:t>II/4</w:t>
            </w:r>
          </w:p>
        </w:tc>
      </w:tr>
      <w:tr w:rsidR="0085747A" w:rsidRPr="0044012C" w14:paraId="24A2A830" w14:textId="77777777" w:rsidTr="00B819C8">
        <w:tc>
          <w:tcPr>
            <w:tcW w:w="2694" w:type="dxa"/>
            <w:vAlign w:val="center"/>
          </w:tcPr>
          <w:p w14:paraId="3C9C4ACE" w14:textId="77777777" w:rsidR="0085747A" w:rsidRPr="0044012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4012C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2EE8CF6" w14:textId="0D0E3463" w:rsidR="0085747A" w:rsidRPr="0044012C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4012C"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44012C" w14:paraId="7C823C68" w14:textId="77777777" w:rsidTr="00B819C8">
        <w:tc>
          <w:tcPr>
            <w:tcW w:w="2694" w:type="dxa"/>
            <w:vAlign w:val="center"/>
          </w:tcPr>
          <w:p w14:paraId="0F1B05B8" w14:textId="77777777" w:rsidR="00923D7D" w:rsidRPr="0044012C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4012C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AB713E0" w14:textId="77777777" w:rsidR="00923D7D" w:rsidRPr="0044012C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4012C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44012C" w14:paraId="2C8C838B" w14:textId="77777777" w:rsidTr="00B819C8">
        <w:tc>
          <w:tcPr>
            <w:tcW w:w="2694" w:type="dxa"/>
            <w:vAlign w:val="center"/>
          </w:tcPr>
          <w:p w14:paraId="2B545F4A" w14:textId="77777777" w:rsidR="0085747A" w:rsidRPr="0044012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4012C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ED856F3" w14:textId="5A8F4FC3" w:rsidR="0085747A" w:rsidRPr="0044012C" w:rsidRDefault="001159C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4012C">
              <w:rPr>
                <w:rFonts w:ascii="Corbel" w:hAnsi="Corbel"/>
                <w:b w:val="0"/>
                <w:sz w:val="24"/>
                <w:szCs w:val="24"/>
              </w:rPr>
              <w:t>dr Małgorzata Leszczyńska</w:t>
            </w:r>
          </w:p>
        </w:tc>
      </w:tr>
      <w:tr w:rsidR="0085747A" w:rsidRPr="0044012C" w14:paraId="5FF72A09" w14:textId="77777777" w:rsidTr="00B819C8">
        <w:tc>
          <w:tcPr>
            <w:tcW w:w="2694" w:type="dxa"/>
            <w:vAlign w:val="center"/>
          </w:tcPr>
          <w:p w14:paraId="259F281D" w14:textId="77777777" w:rsidR="0085747A" w:rsidRPr="0044012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4012C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5D2B859" w14:textId="0DF3667C" w:rsidR="0085747A" w:rsidRPr="0044012C" w:rsidRDefault="001159C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4012C">
              <w:rPr>
                <w:rFonts w:ascii="Corbel" w:hAnsi="Corbel"/>
                <w:b w:val="0"/>
                <w:sz w:val="24"/>
                <w:szCs w:val="24"/>
              </w:rPr>
              <w:t>dr Małgorzata Leszczyńska</w:t>
            </w:r>
          </w:p>
        </w:tc>
      </w:tr>
    </w:tbl>
    <w:p w14:paraId="38F96A00" w14:textId="544E1184" w:rsidR="00923D7D" w:rsidRPr="0044012C" w:rsidRDefault="0085747A" w:rsidP="00CD2119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44012C">
        <w:rPr>
          <w:rFonts w:ascii="Corbel" w:hAnsi="Corbel"/>
          <w:sz w:val="24"/>
          <w:szCs w:val="24"/>
        </w:rPr>
        <w:t xml:space="preserve">* </w:t>
      </w:r>
      <w:r w:rsidRPr="0044012C">
        <w:rPr>
          <w:rFonts w:ascii="Corbel" w:hAnsi="Corbel"/>
          <w:i/>
          <w:sz w:val="24"/>
          <w:szCs w:val="24"/>
        </w:rPr>
        <w:t>-</w:t>
      </w:r>
      <w:r w:rsidR="00B90885" w:rsidRPr="0044012C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44012C">
        <w:rPr>
          <w:rFonts w:ascii="Corbel" w:hAnsi="Corbel"/>
          <w:b w:val="0"/>
          <w:sz w:val="24"/>
          <w:szCs w:val="24"/>
        </w:rPr>
        <w:t>e,</w:t>
      </w:r>
      <w:r w:rsidR="001159C4" w:rsidRPr="0044012C">
        <w:rPr>
          <w:rFonts w:ascii="Corbel" w:hAnsi="Corbel"/>
          <w:b w:val="0"/>
          <w:sz w:val="24"/>
          <w:szCs w:val="24"/>
        </w:rPr>
        <w:t xml:space="preserve"> </w:t>
      </w:r>
      <w:r w:rsidRPr="0044012C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44012C">
        <w:rPr>
          <w:rFonts w:ascii="Corbel" w:hAnsi="Corbel"/>
          <w:b w:val="0"/>
          <w:i/>
          <w:sz w:val="24"/>
          <w:szCs w:val="24"/>
        </w:rPr>
        <w:t>w Jednostce</w:t>
      </w:r>
    </w:p>
    <w:p w14:paraId="5364601C" w14:textId="77777777" w:rsidR="0085747A" w:rsidRPr="0044012C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44012C">
        <w:rPr>
          <w:rFonts w:ascii="Corbel" w:hAnsi="Corbel"/>
          <w:sz w:val="24"/>
          <w:szCs w:val="24"/>
        </w:rPr>
        <w:t>1.</w:t>
      </w:r>
      <w:r w:rsidR="00E22FBC" w:rsidRPr="0044012C">
        <w:rPr>
          <w:rFonts w:ascii="Corbel" w:hAnsi="Corbel"/>
          <w:sz w:val="24"/>
          <w:szCs w:val="24"/>
        </w:rPr>
        <w:t>1</w:t>
      </w:r>
      <w:r w:rsidRPr="0044012C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4CC7F168" w14:textId="77777777" w:rsidR="00923D7D" w:rsidRPr="0044012C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44012C" w14:paraId="1ECB58B8" w14:textId="77777777" w:rsidTr="00CD2119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4F774" w14:textId="77777777" w:rsidR="00015B8F" w:rsidRPr="0044012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4012C">
              <w:rPr>
                <w:rFonts w:ascii="Corbel" w:hAnsi="Corbel"/>
                <w:szCs w:val="24"/>
              </w:rPr>
              <w:t>Semestr</w:t>
            </w:r>
          </w:p>
          <w:p w14:paraId="6115DA5B" w14:textId="77777777" w:rsidR="00015B8F" w:rsidRPr="0044012C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4012C">
              <w:rPr>
                <w:rFonts w:ascii="Corbel" w:hAnsi="Corbel"/>
                <w:szCs w:val="24"/>
              </w:rPr>
              <w:t>(</w:t>
            </w:r>
            <w:r w:rsidR="00363F78" w:rsidRPr="0044012C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66BE43" w14:textId="77777777" w:rsidR="00015B8F" w:rsidRPr="0044012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4012C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9DC4B6" w14:textId="77777777" w:rsidR="00015B8F" w:rsidRPr="0044012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4012C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90790C" w14:textId="77777777" w:rsidR="00015B8F" w:rsidRPr="0044012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4012C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808FA9" w14:textId="77777777" w:rsidR="00015B8F" w:rsidRPr="0044012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4012C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14191D" w14:textId="77777777" w:rsidR="00015B8F" w:rsidRPr="0044012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4012C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145BC2" w14:textId="77777777" w:rsidR="00015B8F" w:rsidRPr="0044012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4012C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10DC72" w14:textId="77777777" w:rsidR="00015B8F" w:rsidRPr="0044012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4012C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E5D961" w14:textId="77777777" w:rsidR="00015B8F" w:rsidRPr="0044012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4012C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D14185" w14:textId="77777777" w:rsidR="00015B8F" w:rsidRPr="0044012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44012C">
              <w:rPr>
                <w:rFonts w:ascii="Corbel" w:hAnsi="Corbel"/>
                <w:b/>
                <w:szCs w:val="24"/>
              </w:rPr>
              <w:t>Liczba pkt</w:t>
            </w:r>
            <w:r w:rsidR="00B90885" w:rsidRPr="0044012C">
              <w:rPr>
                <w:rFonts w:ascii="Corbel" w:hAnsi="Corbel"/>
                <w:b/>
                <w:szCs w:val="24"/>
              </w:rPr>
              <w:t>.</w:t>
            </w:r>
            <w:r w:rsidRPr="0044012C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44012C" w14:paraId="334A9C4E" w14:textId="77777777" w:rsidTr="00CD2119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1756AB" w14:textId="6977A44A" w:rsidR="00015B8F" w:rsidRPr="0044012C" w:rsidRDefault="001159C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4012C"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64D76D" w14:textId="77777777" w:rsidR="00015B8F" w:rsidRPr="0044012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A973CB" w14:textId="5D80B3AF" w:rsidR="00015B8F" w:rsidRPr="0044012C" w:rsidRDefault="00325E8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CC350C" w14:textId="77777777" w:rsidR="00015B8F" w:rsidRPr="0044012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1BE268" w14:textId="77777777" w:rsidR="00015B8F" w:rsidRPr="0044012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96979" w14:textId="77777777" w:rsidR="00015B8F" w:rsidRPr="0044012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041E9" w14:textId="77777777" w:rsidR="00015B8F" w:rsidRPr="0044012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4D8AB1" w14:textId="77777777" w:rsidR="00015B8F" w:rsidRPr="0044012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CE9CAB" w14:textId="77777777" w:rsidR="00015B8F" w:rsidRPr="0044012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5D030B" w14:textId="384CC91B" w:rsidR="00015B8F" w:rsidRPr="0044012C" w:rsidRDefault="001159C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4012C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A9F6839" w14:textId="77777777" w:rsidR="00923D7D" w:rsidRPr="0044012C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06E35EA" w14:textId="77777777" w:rsidR="0085747A" w:rsidRPr="0044012C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44012C">
        <w:rPr>
          <w:rFonts w:ascii="Corbel" w:hAnsi="Corbel"/>
          <w:smallCaps w:val="0"/>
          <w:szCs w:val="24"/>
        </w:rPr>
        <w:t>1.</w:t>
      </w:r>
      <w:r w:rsidR="00E22FBC" w:rsidRPr="0044012C">
        <w:rPr>
          <w:rFonts w:ascii="Corbel" w:hAnsi="Corbel"/>
          <w:smallCaps w:val="0"/>
          <w:szCs w:val="24"/>
        </w:rPr>
        <w:t>2</w:t>
      </w:r>
      <w:r w:rsidR="00F83B28" w:rsidRPr="0044012C">
        <w:rPr>
          <w:rFonts w:ascii="Corbel" w:hAnsi="Corbel"/>
          <w:smallCaps w:val="0"/>
          <w:szCs w:val="24"/>
        </w:rPr>
        <w:t>.</w:t>
      </w:r>
      <w:r w:rsidR="00F83B28" w:rsidRPr="0044012C">
        <w:rPr>
          <w:rFonts w:ascii="Corbel" w:hAnsi="Corbel"/>
          <w:smallCaps w:val="0"/>
          <w:szCs w:val="24"/>
        </w:rPr>
        <w:tab/>
      </w:r>
      <w:r w:rsidRPr="0044012C">
        <w:rPr>
          <w:rFonts w:ascii="Corbel" w:hAnsi="Corbel"/>
          <w:smallCaps w:val="0"/>
          <w:szCs w:val="24"/>
        </w:rPr>
        <w:t xml:space="preserve">Sposób realizacji zajęć  </w:t>
      </w:r>
    </w:p>
    <w:p w14:paraId="0914EEBC" w14:textId="77777777" w:rsidR="00CD2119" w:rsidRPr="0044012C" w:rsidRDefault="00CD2119" w:rsidP="00CD2119">
      <w:pPr>
        <w:pStyle w:val="Punktygwne"/>
        <w:spacing w:before="0" w:after="0"/>
        <w:ind w:left="709"/>
        <w:rPr>
          <w:rFonts w:ascii="Corbel" w:hAnsi="Corbel"/>
          <w:b w:val="0"/>
          <w:smallCaps w:val="0"/>
          <w:color w:val="000000" w:themeColor="text1"/>
          <w:szCs w:val="24"/>
        </w:rPr>
      </w:pPr>
      <w:r w:rsidRPr="0044012C">
        <w:rPr>
          <w:rFonts w:ascii="Wingdings" w:eastAsia="Wingdings" w:hAnsi="Wingdings" w:cs="Wingdings"/>
          <w:b w:val="0"/>
          <w:smallCaps w:val="0"/>
          <w:color w:val="000000" w:themeColor="text1"/>
          <w:position w:val="-4"/>
          <w:sz w:val="28"/>
          <w:szCs w:val="28"/>
        </w:rPr>
        <w:t></w:t>
      </w:r>
      <w:r w:rsidRPr="0044012C">
        <w:rPr>
          <w:rFonts w:ascii="Corbel" w:hAnsi="Corbel"/>
          <w:b w:val="0"/>
          <w:smallCaps w:val="0"/>
          <w:color w:val="000000" w:themeColor="text1"/>
          <w:position w:val="-4"/>
          <w:sz w:val="28"/>
          <w:szCs w:val="28"/>
        </w:rPr>
        <w:t xml:space="preserve"> </w:t>
      </w:r>
      <w:r w:rsidRPr="0044012C">
        <w:rPr>
          <w:rFonts w:ascii="Corbel" w:hAnsi="Corbel"/>
          <w:b w:val="0"/>
          <w:smallCaps w:val="0"/>
          <w:color w:val="000000" w:themeColor="text1"/>
          <w:szCs w:val="24"/>
        </w:rPr>
        <w:t>zajęcia w formie tradycyjnej lub z wykorzystaniem platformy Ms Teams</w:t>
      </w:r>
    </w:p>
    <w:p w14:paraId="03174B70" w14:textId="77777777" w:rsidR="00CD2119" w:rsidRPr="0044012C" w:rsidRDefault="00CD2119" w:rsidP="00CD2119">
      <w:pPr>
        <w:pStyle w:val="Punktygwne"/>
        <w:spacing w:before="0" w:after="0"/>
        <w:ind w:left="709"/>
        <w:rPr>
          <w:rFonts w:ascii="Corbel" w:hAnsi="Corbel"/>
          <w:b w:val="0"/>
          <w:smallCaps w:val="0"/>
          <w:color w:val="000000" w:themeColor="text1"/>
          <w:szCs w:val="24"/>
        </w:rPr>
      </w:pPr>
      <w:r w:rsidRPr="0044012C">
        <w:rPr>
          <w:rFonts w:ascii="MS Gothic" w:eastAsia="MS Gothic" w:hAnsi="MS Gothic" w:cs="MS Gothic" w:hint="eastAsia"/>
          <w:b w:val="0"/>
          <w:color w:val="000000" w:themeColor="text1"/>
          <w:szCs w:val="24"/>
        </w:rPr>
        <w:t>☐</w:t>
      </w:r>
      <w:r w:rsidRPr="0044012C">
        <w:rPr>
          <w:rFonts w:ascii="Corbel" w:hAnsi="Corbel"/>
          <w:b w:val="0"/>
          <w:smallCaps w:val="0"/>
          <w:color w:val="000000" w:themeColor="text1"/>
          <w:szCs w:val="24"/>
        </w:rPr>
        <w:t xml:space="preserve"> zajęcia realizowane z wykorzystaniem metod i technik kształcenia na odległość</w:t>
      </w:r>
    </w:p>
    <w:p w14:paraId="14688722" w14:textId="77777777" w:rsidR="00CD2119" w:rsidRPr="0044012C" w:rsidRDefault="00CD2119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3B3737D" w14:textId="77777777" w:rsidR="00CD2119" w:rsidRPr="0044012C" w:rsidRDefault="00CD2119" w:rsidP="00CD2119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44012C">
        <w:rPr>
          <w:rFonts w:ascii="Corbel" w:hAnsi="Corbel"/>
          <w:smallCaps w:val="0"/>
          <w:szCs w:val="24"/>
        </w:rPr>
        <w:t xml:space="preserve">1.3 </w:t>
      </w:r>
      <w:r w:rsidRPr="0044012C">
        <w:rPr>
          <w:rFonts w:ascii="Corbel" w:hAnsi="Corbel"/>
          <w:smallCaps w:val="0"/>
          <w:szCs w:val="24"/>
        </w:rPr>
        <w:tab/>
        <w:t xml:space="preserve">Forma zaliczenia przedmiotu (z toku) </w:t>
      </w:r>
      <w:r w:rsidRPr="0044012C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26625EB9" w14:textId="09E77B0C" w:rsidR="00CD2119" w:rsidRPr="0044012C" w:rsidRDefault="00646AEC" w:rsidP="00CD2119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 w:rsidRPr="0044012C">
        <w:rPr>
          <w:rFonts w:ascii="Corbel" w:hAnsi="Corbel"/>
          <w:b w:val="0"/>
          <w:smallCaps w:val="0"/>
          <w:szCs w:val="24"/>
        </w:rPr>
        <w:t>Z</w:t>
      </w:r>
      <w:r w:rsidR="00CD2119" w:rsidRPr="0044012C">
        <w:rPr>
          <w:rFonts w:ascii="Corbel" w:hAnsi="Corbel"/>
          <w:b w:val="0"/>
          <w:smallCaps w:val="0"/>
          <w:szCs w:val="24"/>
        </w:rPr>
        <w:t>aliczenie z oceną</w:t>
      </w:r>
    </w:p>
    <w:p w14:paraId="38A4F53A" w14:textId="77777777" w:rsidR="00E960BB" w:rsidRPr="0044012C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B607848" w14:textId="77777777" w:rsidR="00E960BB" w:rsidRPr="0044012C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44012C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44012C" w14:paraId="794EEA06" w14:textId="77777777" w:rsidTr="00745302">
        <w:tc>
          <w:tcPr>
            <w:tcW w:w="9670" w:type="dxa"/>
          </w:tcPr>
          <w:p w14:paraId="3FB40C76" w14:textId="61FDE184" w:rsidR="0085747A" w:rsidRPr="0044012C" w:rsidRDefault="001159C4" w:rsidP="00CD2119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4012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Ogólna wiedza ekonomiczna dotycząca makroekonomii, sfery publicznej i jej uwarunkowań wskazująca na umiejętność interpretacji zjawisk występujących w życiu publicznym.</w:t>
            </w:r>
          </w:p>
        </w:tc>
      </w:tr>
    </w:tbl>
    <w:p w14:paraId="6374DC3E" w14:textId="77777777" w:rsidR="00153C41" w:rsidRPr="0044012C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C7B2221" w14:textId="77777777" w:rsidR="00CD2119" w:rsidRPr="0044012C" w:rsidRDefault="00CD2119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14ECF98" w14:textId="77777777" w:rsidR="00CD2119" w:rsidRPr="0044012C" w:rsidRDefault="00CD2119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FC27BF" w14:textId="77777777" w:rsidR="00CD2119" w:rsidRPr="0044012C" w:rsidRDefault="00CD2119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5321E4D" w14:textId="0E166BD1" w:rsidR="0085747A" w:rsidRPr="0044012C" w:rsidRDefault="0071620A" w:rsidP="6C3CB1DD">
      <w:pPr>
        <w:pStyle w:val="Punktygwne"/>
        <w:spacing w:before="0" w:after="0"/>
        <w:rPr>
          <w:rFonts w:ascii="Corbel" w:hAnsi="Corbel"/>
        </w:rPr>
      </w:pPr>
      <w:r w:rsidRPr="0044012C">
        <w:rPr>
          <w:rFonts w:ascii="Corbel" w:hAnsi="Corbel"/>
        </w:rPr>
        <w:t>3.</w:t>
      </w:r>
      <w:r w:rsidR="00A84C85" w:rsidRPr="0044012C">
        <w:rPr>
          <w:rFonts w:ascii="Corbel" w:hAnsi="Corbel"/>
        </w:rPr>
        <w:t>cele, efekty uczenia się</w:t>
      </w:r>
      <w:r w:rsidR="0085747A" w:rsidRPr="0044012C">
        <w:rPr>
          <w:rFonts w:ascii="Corbel" w:hAnsi="Corbel"/>
        </w:rPr>
        <w:t>, treści Programowe i stosowane metody Dydaktyczne</w:t>
      </w:r>
    </w:p>
    <w:p w14:paraId="3EC13967" w14:textId="77777777" w:rsidR="0085747A" w:rsidRPr="0044012C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5C3FE8F" w14:textId="297527CB" w:rsidR="0085747A" w:rsidRPr="0044012C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44012C">
        <w:rPr>
          <w:rFonts w:ascii="Corbel" w:hAnsi="Corbel"/>
          <w:sz w:val="24"/>
          <w:szCs w:val="24"/>
        </w:rPr>
        <w:t xml:space="preserve">3.1 </w:t>
      </w:r>
      <w:r w:rsidR="00C05F44" w:rsidRPr="0044012C">
        <w:rPr>
          <w:rFonts w:ascii="Corbel" w:hAnsi="Corbel"/>
          <w:sz w:val="24"/>
          <w:szCs w:val="24"/>
        </w:rPr>
        <w:t>Cele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1159C4" w:rsidRPr="0044012C" w14:paraId="1FFE58CF" w14:textId="77777777" w:rsidTr="00DB4DA0">
        <w:tc>
          <w:tcPr>
            <w:tcW w:w="851" w:type="dxa"/>
            <w:vAlign w:val="center"/>
          </w:tcPr>
          <w:p w14:paraId="616C5728" w14:textId="77777777" w:rsidR="001159C4" w:rsidRPr="0044012C" w:rsidRDefault="001159C4" w:rsidP="00DB4DA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4012C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14587146" w14:textId="77777777" w:rsidR="001159C4" w:rsidRPr="0044012C" w:rsidRDefault="001159C4" w:rsidP="00CD2119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44012C">
              <w:rPr>
                <w:rFonts w:ascii="Corbel" w:hAnsi="Corbel"/>
                <w:b w:val="0"/>
                <w:sz w:val="24"/>
                <w:szCs w:val="24"/>
              </w:rPr>
              <w:t>Upowszechnienie najważniejszych zasad, problemów i rozwiązań z zakresu etyki życia publicznego obejmującej etykę: polityki, biznesu, mediów, komunikacji, społeczną, zawodową (m.in. prawniczą, lekarską), relacji międzynarodowych, a także bioetykę.</w:t>
            </w:r>
          </w:p>
        </w:tc>
      </w:tr>
      <w:tr w:rsidR="001159C4" w:rsidRPr="0044012C" w14:paraId="1CBE29ED" w14:textId="77777777" w:rsidTr="00DB4DA0">
        <w:tc>
          <w:tcPr>
            <w:tcW w:w="851" w:type="dxa"/>
            <w:vAlign w:val="center"/>
          </w:tcPr>
          <w:p w14:paraId="7BA1B086" w14:textId="77777777" w:rsidR="001159C4" w:rsidRPr="0044012C" w:rsidRDefault="001159C4" w:rsidP="00DB4DA0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44012C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04FDEEC8" w14:textId="77777777" w:rsidR="001159C4" w:rsidRPr="0044012C" w:rsidRDefault="001159C4" w:rsidP="00CD2119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44012C">
              <w:rPr>
                <w:rFonts w:ascii="Corbel" w:hAnsi="Corbel"/>
                <w:b w:val="0"/>
                <w:sz w:val="24"/>
                <w:szCs w:val="24"/>
              </w:rPr>
              <w:t>Kształtowanie umiejętności wykorzystania wiedzy i zasad ekonomicznych z uwzględnieniem konieczności stosowania zasad etycznych w praktyce życia publicznego.</w:t>
            </w:r>
          </w:p>
        </w:tc>
      </w:tr>
      <w:tr w:rsidR="001159C4" w:rsidRPr="0044012C" w14:paraId="01950B5B" w14:textId="77777777" w:rsidTr="00DB4DA0">
        <w:tc>
          <w:tcPr>
            <w:tcW w:w="851" w:type="dxa"/>
            <w:vAlign w:val="center"/>
          </w:tcPr>
          <w:p w14:paraId="465B3693" w14:textId="77777777" w:rsidR="001159C4" w:rsidRPr="0044012C" w:rsidRDefault="001159C4" w:rsidP="00DB4DA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4012C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34497833" w14:textId="77777777" w:rsidR="001159C4" w:rsidRPr="0044012C" w:rsidRDefault="001159C4" w:rsidP="00CD2119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44012C">
              <w:rPr>
                <w:rFonts w:ascii="Corbel" w:hAnsi="Corbel"/>
                <w:b w:val="0"/>
                <w:sz w:val="24"/>
                <w:szCs w:val="24"/>
              </w:rPr>
              <w:t>Wypracowanie umiejętności korzystania i interpretacji literatury przedmiotu oraz etycznej oceny procesów zachodzących w życiu publicznym.</w:t>
            </w:r>
          </w:p>
        </w:tc>
      </w:tr>
    </w:tbl>
    <w:p w14:paraId="79368DDC" w14:textId="7C21F7D5" w:rsidR="0085747A" w:rsidRPr="0044012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CED280F" w14:textId="77777777" w:rsidR="001D7B54" w:rsidRPr="0044012C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44012C">
        <w:rPr>
          <w:rFonts w:ascii="Corbel" w:hAnsi="Corbel"/>
          <w:b/>
          <w:bCs/>
          <w:sz w:val="24"/>
          <w:szCs w:val="24"/>
        </w:rPr>
        <w:t xml:space="preserve">3.2 </w:t>
      </w:r>
      <w:r w:rsidR="001D7B54" w:rsidRPr="0044012C">
        <w:rPr>
          <w:rFonts w:ascii="Corbel" w:hAnsi="Corbel"/>
          <w:b/>
          <w:bCs/>
          <w:sz w:val="24"/>
          <w:szCs w:val="24"/>
        </w:rPr>
        <w:t xml:space="preserve">Efekty </w:t>
      </w:r>
      <w:r w:rsidR="00C05F44" w:rsidRPr="0044012C">
        <w:rPr>
          <w:rFonts w:ascii="Corbel" w:hAnsi="Corbel"/>
          <w:b/>
          <w:bCs/>
          <w:sz w:val="24"/>
          <w:szCs w:val="24"/>
        </w:rPr>
        <w:t xml:space="preserve">uczenia się </w:t>
      </w:r>
      <w:r w:rsidR="001D7B54" w:rsidRPr="0044012C">
        <w:rPr>
          <w:rFonts w:ascii="Corbel" w:hAnsi="Corbel"/>
          <w:b/>
          <w:bCs/>
          <w:sz w:val="24"/>
          <w:szCs w:val="24"/>
        </w:rPr>
        <w:t>dla przedmiotu</w:t>
      </w:r>
    </w:p>
    <w:p w14:paraId="58C7772D" w14:textId="3346C0FD" w:rsidR="335727C8" w:rsidRPr="0044012C" w:rsidRDefault="335727C8" w:rsidP="335727C8">
      <w:pPr>
        <w:spacing w:after="0" w:line="240" w:lineRule="auto"/>
        <w:rPr>
          <w:rFonts w:ascii="Corbel" w:hAnsi="Corbel"/>
          <w:b/>
          <w:bCs/>
          <w:sz w:val="24"/>
          <w:szCs w:val="24"/>
        </w:rPr>
      </w:pPr>
      <w:r w:rsidRPr="0044012C">
        <w:rPr>
          <w:rFonts w:ascii="Corbel" w:hAnsi="Corbel"/>
          <w:b/>
          <w:bCs/>
          <w:sz w:val="24"/>
          <w:szCs w:val="24"/>
        </w:rPr>
        <w:t xml:space="preserve"> </w:t>
      </w:r>
    </w:p>
    <w:p w14:paraId="3D3FC7BD" w14:textId="358D8F66" w:rsidR="0085747A" w:rsidRPr="0044012C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20"/>
        <w:gridCol w:w="5582"/>
        <w:gridCol w:w="2318"/>
      </w:tblGrid>
      <w:tr w:rsidR="001159C4" w:rsidRPr="0044012C" w14:paraId="5C575B47" w14:textId="77777777" w:rsidTr="6C3CB1DD">
        <w:tc>
          <w:tcPr>
            <w:tcW w:w="1620" w:type="dxa"/>
            <w:vAlign w:val="center"/>
          </w:tcPr>
          <w:p w14:paraId="4A084605" w14:textId="15B85DAD" w:rsidR="001159C4" w:rsidRPr="0044012C" w:rsidRDefault="001159C4" w:rsidP="371432A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44012C">
              <w:rPr>
                <w:rFonts w:ascii="Corbel" w:hAnsi="Corbel"/>
                <w:smallCaps w:val="0"/>
              </w:rPr>
              <w:t>EK</w:t>
            </w:r>
            <w:r w:rsidRPr="0044012C">
              <w:rPr>
                <w:rFonts w:ascii="Corbel" w:hAnsi="Corbel"/>
                <w:b w:val="0"/>
                <w:smallCaps w:val="0"/>
              </w:rPr>
              <w:t xml:space="preserve"> (efekt uczenia się)</w:t>
            </w:r>
          </w:p>
        </w:tc>
        <w:tc>
          <w:tcPr>
            <w:tcW w:w="5582" w:type="dxa"/>
            <w:vAlign w:val="center"/>
          </w:tcPr>
          <w:p w14:paraId="3A730542" w14:textId="6781ADAB" w:rsidR="001159C4" w:rsidRPr="0044012C" w:rsidRDefault="001159C4" w:rsidP="00DB4DA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4012C">
              <w:rPr>
                <w:rFonts w:ascii="Corbel" w:hAnsi="Corbel"/>
                <w:b w:val="0"/>
                <w:smallCaps w:val="0"/>
                <w:szCs w:val="24"/>
              </w:rPr>
              <w:t>Treść efektu uczenia się zdefiniowanego dla przedmiotu</w:t>
            </w:r>
          </w:p>
        </w:tc>
        <w:tc>
          <w:tcPr>
            <w:tcW w:w="2318" w:type="dxa"/>
            <w:vAlign w:val="center"/>
          </w:tcPr>
          <w:p w14:paraId="699D8DD7" w14:textId="6B813E8D" w:rsidR="001159C4" w:rsidRPr="0044012C" w:rsidRDefault="001159C4" w:rsidP="00DB4DA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4012C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  <w:r w:rsidRPr="0044012C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7761E4" w:rsidRPr="0044012C" w14:paraId="31111594" w14:textId="77777777" w:rsidTr="6C3CB1DD">
        <w:tc>
          <w:tcPr>
            <w:tcW w:w="1620" w:type="dxa"/>
          </w:tcPr>
          <w:p w14:paraId="1210C0C9" w14:textId="4E15D1F5" w:rsidR="007761E4" w:rsidRPr="0044012C" w:rsidRDefault="007761E4" w:rsidP="335727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44012C">
              <w:rPr>
                <w:rFonts w:ascii="Corbel" w:hAnsi="Corbel"/>
                <w:b w:val="0"/>
                <w:smallCaps w:val="0"/>
              </w:rPr>
              <w:t>EK_01</w:t>
            </w:r>
          </w:p>
        </w:tc>
        <w:tc>
          <w:tcPr>
            <w:tcW w:w="5582" w:type="dxa"/>
          </w:tcPr>
          <w:p w14:paraId="27C0969E" w14:textId="013B638B" w:rsidR="007761E4" w:rsidRPr="0044012C" w:rsidRDefault="007761E4" w:rsidP="335727C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44012C">
              <w:rPr>
                <w:rFonts w:ascii="Corbel" w:hAnsi="Corbel"/>
                <w:b w:val="0"/>
                <w:smallCaps w:val="0"/>
              </w:rPr>
              <w:t xml:space="preserve">Wymienia i opisuje współczesne problemy i dylematy etyczne występujące w gospodarce rynkowej i związanym z nią życiu publicznym (także w oparciu o koncepcje teoretyczne). Wskazuje na istotę powiązania nauk ekonomicznych i etyki oraz na konieczność odniesień we współczesnym życiu publicznym zasad racjonalności ekonomicznej do zasad etycznych. </w:t>
            </w:r>
          </w:p>
        </w:tc>
        <w:tc>
          <w:tcPr>
            <w:tcW w:w="2318" w:type="dxa"/>
          </w:tcPr>
          <w:p w14:paraId="481DF998" w14:textId="0C82DB6B" w:rsidR="007761E4" w:rsidRPr="0044012C" w:rsidRDefault="007761E4" w:rsidP="00646AE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44012C">
              <w:rPr>
                <w:rFonts w:ascii="Corbel" w:hAnsi="Corbel"/>
                <w:b w:val="0"/>
                <w:smallCaps w:val="0"/>
              </w:rPr>
              <w:t>K_W01</w:t>
            </w:r>
          </w:p>
          <w:p w14:paraId="2DE56011" w14:textId="2187DC9E" w:rsidR="007761E4" w:rsidRPr="0044012C" w:rsidRDefault="007761E4" w:rsidP="00646AE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44012C">
              <w:rPr>
                <w:rFonts w:ascii="Corbel" w:hAnsi="Corbel"/>
                <w:b w:val="0"/>
                <w:smallCaps w:val="0"/>
              </w:rPr>
              <w:t>K_W07</w:t>
            </w:r>
          </w:p>
          <w:p w14:paraId="225EFCB3" w14:textId="04828205" w:rsidR="007761E4" w:rsidRPr="0044012C" w:rsidRDefault="007761E4" w:rsidP="00646AE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</w:p>
        </w:tc>
      </w:tr>
      <w:tr w:rsidR="335727C8" w:rsidRPr="0044012C" w14:paraId="29EBB849" w14:textId="77777777" w:rsidTr="6C3CB1DD">
        <w:tc>
          <w:tcPr>
            <w:tcW w:w="1620" w:type="dxa"/>
          </w:tcPr>
          <w:p w14:paraId="7AF3AE8E" w14:textId="43354906" w:rsidR="2D043DD3" w:rsidRPr="0044012C" w:rsidRDefault="2D043DD3" w:rsidP="335727C8">
            <w:pPr>
              <w:pStyle w:val="Punktygwne"/>
              <w:rPr>
                <w:rFonts w:ascii="Corbel" w:hAnsi="Corbel"/>
                <w:b w:val="0"/>
                <w:smallCaps w:val="0"/>
              </w:rPr>
            </w:pPr>
            <w:r w:rsidRPr="0044012C">
              <w:rPr>
                <w:rFonts w:ascii="Corbel" w:hAnsi="Corbel"/>
                <w:b w:val="0"/>
                <w:smallCaps w:val="0"/>
              </w:rPr>
              <w:t>EK_02</w:t>
            </w:r>
          </w:p>
        </w:tc>
        <w:tc>
          <w:tcPr>
            <w:tcW w:w="5582" w:type="dxa"/>
          </w:tcPr>
          <w:p w14:paraId="306823BE" w14:textId="2E878CF5" w:rsidR="2D043DD3" w:rsidRPr="0044012C" w:rsidRDefault="2D043DD3" w:rsidP="5EFE8CC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44012C">
              <w:rPr>
                <w:rFonts w:ascii="Corbel" w:hAnsi="Corbel"/>
                <w:b w:val="0"/>
                <w:smallCaps w:val="0"/>
              </w:rPr>
              <w:t>Identyfikuje, objaśnia rolę moralności człowieka i powiązań podmiotów gospodarczych w kształtowaniu struktur „sprawiedliwej i bardziej zrównoważonej” gospodarki rynkowej i życia publicznego, a także uwarunkowania etyczne działalności sektora prywatnego i publicznego.</w:t>
            </w:r>
          </w:p>
        </w:tc>
        <w:tc>
          <w:tcPr>
            <w:tcW w:w="2318" w:type="dxa"/>
          </w:tcPr>
          <w:p w14:paraId="6FC14F2E" w14:textId="3A7EB539" w:rsidR="2D043DD3" w:rsidRPr="0044012C" w:rsidRDefault="2D043DD3" w:rsidP="00646AE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44012C">
              <w:rPr>
                <w:rFonts w:ascii="Corbel" w:hAnsi="Corbel"/>
                <w:b w:val="0"/>
                <w:smallCaps w:val="0"/>
              </w:rPr>
              <w:t>K_W08</w:t>
            </w:r>
          </w:p>
          <w:p w14:paraId="12A3B3DC" w14:textId="4929E75E" w:rsidR="2D043DD3" w:rsidRPr="0044012C" w:rsidRDefault="2D043DD3" w:rsidP="00646AE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44012C">
              <w:rPr>
                <w:rFonts w:ascii="Corbel" w:hAnsi="Corbel"/>
                <w:b w:val="0"/>
                <w:smallCaps w:val="0"/>
              </w:rPr>
              <w:t>K_W09</w:t>
            </w:r>
          </w:p>
        </w:tc>
      </w:tr>
      <w:tr w:rsidR="007761E4" w:rsidRPr="0044012C" w14:paraId="52C4E8EE" w14:textId="77777777" w:rsidTr="6C3CB1DD">
        <w:tc>
          <w:tcPr>
            <w:tcW w:w="1620" w:type="dxa"/>
          </w:tcPr>
          <w:p w14:paraId="23ED3B74" w14:textId="428AECE4" w:rsidR="007761E4" w:rsidRPr="0044012C" w:rsidRDefault="007761E4" w:rsidP="335727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44012C">
              <w:rPr>
                <w:rFonts w:ascii="Corbel" w:hAnsi="Corbel"/>
                <w:b w:val="0"/>
                <w:smallCaps w:val="0"/>
              </w:rPr>
              <w:t>EK_0</w:t>
            </w:r>
            <w:r w:rsidR="50DDF9DF" w:rsidRPr="0044012C">
              <w:rPr>
                <w:rFonts w:ascii="Corbel" w:hAnsi="Corbel"/>
                <w:b w:val="0"/>
                <w:smallCaps w:val="0"/>
              </w:rPr>
              <w:t>3</w:t>
            </w:r>
          </w:p>
        </w:tc>
        <w:tc>
          <w:tcPr>
            <w:tcW w:w="5582" w:type="dxa"/>
          </w:tcPr>
          <w:p w14:paraId="5F0EA582" w14:textId="65845F6B" w:rsidR="007761E4" w:rsidRPr="0044012C" w:rsidRDefault="164739E9" w:rsidP="5EFE8CC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44012C">
              <w:rPr>
                <w:rFonts w:ascii="Corbel" w:hAnsi="Corbel"/>
                <w:b w:val="0"/>
                <w:smallCaps w:val="0"/>
              </w:rPr>
              <w:t>Dokonując właściwego doboru źródeł informacji, a</w:t>
            </w:r>
            <w:r w:rsidR="007761E4" w:rsidRPr="0044012C">
              <w:rPr>
                <w:rFonts w:ascii="Corbel" w:hAnsi="Corbel"/>
                <w:b w:val="0"/>
                <w:smallCaps w:val="0"/>
              </w:rPr>
              <w:t xml:space="preserve">nalizuje i ocenia współczesne problemy i dylematy życia publicznego, ich uwarunkowania oraz procesy zachodzące w gospodarce z uwzględnieniem perspektywy etycznej oraz wskazuje na ich wzajemne powiązania. </w:t>
            </w:r>
          </w:p>
        </w:tc>
        <w:tc>
          <w:tcPr>
            <w:tcW w:w="2318" w:type="dxa"/>
          </w:tcPr>
          <w:p w14:paraId="372A91F7" w14:textId="11A83DDF" w:rsidR="007761E4" w:rsidRPr="0044012C" w:rsidRDefault="007761E4" w:rsidP="00646AE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44012C">
              <w:rPr>
                <w:rFonts w:ascii="Corbel" w:hAnsi="Corbel"/>
                <w:b w:val="0"/>
                <w:smallCaps w:val="0"/>
              </w:rPr>
              <w:t>K_U01</w:t>
            </w:r>
          </w:p>
          <w:p w14:paraId="4DAE6CD3" w14:textId="10681E94" w:rsidR="007761E4" w:rsidRPr="0044012C" w:rsidRDefault="007761E4" w:rsidP="00646AE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44012C">
              <w:rPr>
                <w:rFonts w:ascii="Corbel" w:hAnsi="Corbel"/>
                <w:b w:val="0"/>
                <w:smallCaps w:val="0"/>
              </w:rPr>
              <w:t>K_U02</w:t>
            </w:r>
          </w:p>
          <w:p w14:paraId="4FF05A4C" w14:textId="5767ED4F" w:rsidR="007761E4" w:rsidRPr="0044012C" w:rsidRDefault="007761E4" w:rsidP="00646AE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44012C">
              <w:rPr>
                <w:rFonts w:ascii="Corbel" w:hAnsi="Corbel"/>
                <w:b w:val="0"/>
                <w:smallCaps w:val="0"/>
              </w:rPr>
              <w:t>K_U03</w:t>
            </w:r>
          </w:p>
        </w:tc>
      </w:tr>
      <w:tr w:rsidR="007761E4" w:rsidRPr="0044012C" w14:paraId="0C288AAF" w14:textId="77777777" w:rsidTr="6C3CB1DD">
        <w:tc>
          <w:tcPr>
            <w:tcW w:w="1620" w:type="dxa"/>
          </w:tcPr>
          <w:p w14:paraId="71B20408" w14:textId="49A976B4" w:rsidR="335727C8" w:rsidRPr="0044012C" w:rsidRDefault="335727C8" w:rsidP="335727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44012C">
              <w:rPr>
                <w:rFonts w:ascii="Corbel" w:hAnsi="Corbel"/>
                <w:b w:val="0"/>
                <w:smallCaps w:val="0"/>
              </w:rPr>
              <w:t>EK_0</w:t>
            </w:r>
            <w:r w:rsidR="05990BFE" w:rsidRPr="0044012C">
              <w:rPr>
                <w:rFonts w:ascii="Corbel" w:hAnsi="Corbel"/>
                <w:b w:val="0"/>
                <w:smallCaps w:val="0"/>
              </w:rPr>
              <w:t>4</w:t>
            </w:r>
          </w:p>
        </w:tc>
        <w:tc>
          <w:tcPr>
            <w:tcW w:w="5582" w:type="dxa"/>
          </w:tcPr>
          <w:p w14:paraId="2F59114B" w14:textId="1752792E" w:rsidR="3B49C843" w:rsidRPr="0044012C" w:rsidRDefault="3B49C843" w:rsidP="5EFE8CC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44012C">
              <w:rPr>
                <w:rFonts w:ascii="Corbel" w:hAnsi="Corbel"/>
                <w:b w:val="0"/>
                <w:smallCaps w:val="0"/>
              </w:rPr>
              <w:t>P</w:t>
            </w:r>
            <w:r w:rsidR="335727C8" w:rsidRPr="0044012C">
              <w:rPr>
                <w:rFonts w:ascii="Corbel" w:hAnsi="Corbel"/>
                <w:b w:val="0"/>
                <w:smallCaps w:val="0"/>
              </w:rPr>
              <w:t>rezentuje aktywną i twórczą postawę w dyskusji oraz podczas pracy w grupach, formułując problemy</w:t>
            </w:r>
            <w:r w:rsidR="0D71CD86" w:rsidRPr="0044012C">
              <w:rPr>
                <w:rFonts w:ascii="Corbel" w:hAnsi="Corbel"/>
                <w:b w:val="0"/>
                <w:smallCaps w:val="0"/>
              </w:rPr>
              <w:t>/hipotezy</w:t>
            </w:r>
            <w:r w:rsidR="335727C8" w:rsidRPr="0044012C">
              <w:rPr>
                <w:rFonts w:ascii="Corbel" w:hAnsi="Corbel"/>
                <w:b w:val="0"/>
                <w:smallCaps w:val="0"/>
              </w:rPr>
              <w:t xml:space="preserve"> badawcze i własne sądy na temat zjawisk społeczno-ekonomicznych zachodzących w życiu publicznym z uwzględnieniem etycznej perspektywy poznawczej</w:t>
            </w:r>
            <w:r w:rsidR="4315C74A" w:rsidRPr="0044012C">
              <w:rPr>
                <w:rFonts w:ascii="Corbel" w:hAnsi="Corbel"/>
                <w:b w:val="0"/>
                <w:smallCaps w:val="0"/>
              </w:rPr>
              <w:t>.</w:t>
            </w:r>
          </w:p>
        </w:tc>
        <w:tc>
          <w:tcPr>
            <w:tcW w:w="2318" w:type="dxa"/>
          </w:tcPr>
          <w:p w14:paraId="400AE332" w14:textId="5D083E07" w:rsidR="335727C8" w:rsidRPr="0044012C" w:rsidRDefault="335727C8" w:rsidP="00646AE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44012C">
              <w:rPr>
                <w:rFonts w:ascii="Corbel" w:hAnsi="Corbel"/>
                <w:b w:val="0"/>
                <w:smallCaps w:val="0"/>
              </w:rPr>
              <w:t>K</w:t>
            </w:r>
            <w:r w:rsidR="37AE740A" w:rsidRPr="0044012C">
              <w:rPr>
                <w:rFonts w:ascii="Corbel" w:hAnsi="Corbel"/>
                <w:b w:val="0"/>
                <w:smallCaps w:val="0"/>
              </w:rPr>
              <w:t>_</w:t>
            </w:r>
            <w:r w:rsidRPr="0044012C">
              <w:rPr>
                <w:rFonts w:ascii="Corbel" w:hAnsi="Corbel"/>
                <w:b w:val="0"/>
                <w:smallCaps w:val="0"/>
              </w:rPr>
              <w:t>U07</w:t>
            </w:r>
          </w:p>
          <w:p w14:paraId="36B4C0EC" w14:textId="4BADFE0C" w:rsidR="335727C8" w:rsidRPr="0044012C" w:rsidRDefault="3E843002" w:rsidP="00646AE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44012C">
              <w:rPr>
                <w:rFonts w:ascii="Corbel" w:hAnsi="Corbel"/>
                <w:b w:val="0"/>
                <w:smallCaps w:val="0"/>
              </w:rPr>
              <w:t>K_Uo8</w:t>
            </w:r>
          </w:p>
          <w:p w14:paraId="7D9FC29E" w14:textId="1171B80B" w:rsidR="335727C8" w:rsidRPr="0044012C" w:rsidRDefault="335727C8" w:rsidP="00646AE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</w:p>
        </w:tc>
      </w:tr>
      <w:tr w:rsidR="335727C8" w:rsidRPr="0044012C" w14:paraId="28B2D966" w14:textId="77777777" w:rsidTr="6C3CB1DD">
        <w:tc>
          <w:tcPr>
            <w:tcW w:w="1620" w:type="dxa"/>
          </w:tcPr>
          <w:p w14:paraId="6B7D96F4" w14:textId="67BDE9F7" w:rsidR="65227B94" w:rsidRPr="0044012C" w:rsidRDefault="65227B94" w:rsidP="335727C8">
            <w:pPr>
              <w:pStyle w:val="Punktygwne"/>
              <w:rPr>
                <w:rFonts w:ascii="Corbel" w:hAnsi="Corbel"/>
                <w:b w:val="0"/>
              </w:rPr>
            </w:pPr>
            <w:r w:rsidRPr="0044012C">
              <w:rPr>
                <w:rFonts w:ascii="Corbel" w:hAnsi="Corbel"/>
                <w:b w:val="0"/>
              </w:rPr>
              <w:t>EK_05</w:t>
            </w:r>
          </w:p>
        </w:tc>
        <w:tc>
          <w:tcPr>
            <w:tcW w:w="5582" w:type="dxa"/>
          </w:tcPr>
          <w:p w14:paraId="78ADC0C5" w14:textId="2E929E0A" w:rsidR="65227B94" w:rsidRPr="0044012C" w:rsidRDefault="65227B94" w:rsidP="5EFE8CC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44012C">
              <w:rPr>
                <w:rFonts w:ascii="Corbel" w:hAnsi="Corbel"/>
                <w:b w:val="0"/>
                <w:smallCaps w:val="0"/>
              </w:rPr>
              <w:t>Posiada umiejętność samodzielnego</w:t>
            </w:r>
            <w:r w:rsidR="4B928115" w:rsidRPr="0044012C">
              <w:rPr>
                <w:rFonts w:ascii="Corbel" w:hAnsi="Corbel"/>
                <w:b w:val="0"/>
                <w:smallCaps w:val="0"/>
              </w:rPr>
              <w:t xml:space="preserve"> </w:t>
            </w:r>
            <w:r w:rsidRPr="0044012C">
              <w:rPr>
                <w:rFonts w:ascii="Corbel" w:hAnsi="Corbel"/>
                <w:b w:val="0"/>
                <w:smallCaps w:val="0"/>
              </w:rPr>
              <w:t xml:space="preserve">przygotowywania różnych typów prac pisemnych i </w:t>
            </w:r>
            <w:r w:rsidRPr="0044012C">
              <w:rPr>
                <w:rFonts w:ascii="Corbel" w:hAnsi="Corbel"/>
                <w:b w:val="0"/>
                <w:smallCaps w:val="0"/>
              </w:rPr>
              <w:lastRenderedPageBreak/>
              <w:t>wystąpień publicznych, w tym z</w:t>
            </w:r>
            <w:r w:rsidR="2AF104B4" w:rsidRPr="0044012C">
              <w:rPr>
                <w:rFonts w:ascii="Corbel" w:hAnsi="Corbel"/>
                <w:b w:val="0"/>
                <w:smallCaps w:val="0"/>
              </w:rPr>
              <w:t xml:space="preserve"> </w:t>
            </w:r>
            <w:r w:rsidRPr="0044012C">
              <w:rPr>
                <w:rFonts w:ascii="Corbel" w:hAnsi="Corbel"/>
                <w:b w:val="0"/>
                <w:smallCaps w:val="0"/>
              </w:rPr>
              <w:t>wykorzystaniem technik multimedialnych, dotyczących zagadnień etyki życia</w:t>
            </w:r>
            <w:r w:rsidR="0D8A1255" w:rsidRPr="0044012C">
              <w:rPr>
                <w:rFonts w:ascii="Corbel" w:hAnsi="Corbel"/>
                <w:b w:val="0"/>
                <w:smallCaps w:val="0"/>
              </w:rPr>
              <w:t xml:space="preserve"> </w:t>
            </w:r>
            <w:r w:rsidRPr="0044012C">
              <w:rPr>
                <w:rFonts w:ascii="Corbel" w:hAnsi="Corbel"/>
                <w:b w:val="0"/>
                <w:smallCaps w:val="0"/>
              </w:rPr>
              <w:t>publicznego, a także współdziałać w grupie w tym zakresie.</w:t>
            </w:r>
          </w:p>
        </w:tc>
        <w:tc>
          <w:tcPr>
            <w:tcW w:w="2318" w:type="dxa"/>
          </w:tcPr>
          <w:p w14:paraId="5B07CB1A" w14:textId="4411BAA9" w:rsidR="65227B94" w:rsidRPr="0044012C" w:rsidRDefault="65227B94" w:rsidP="00646AE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0044012C">
              <w:rPr>
                <w:rFonts w:ascii="Corbel" w:hAnsi="Corbel"/>
                <w:b w:val="0"/>
              </w:rPr>
              <w:lastRenderedPageBreak/>
              <w:t>K_U09</w:t>
            </w:r>
          </w:p>
          <w:p w14:paraId="25D8E292" w14:textId="7B32E7F3" w:rsidR="65227B94" w:rsidRPr="0044012C" w:rsidRDefault="643EF171" w:rsidP="00646AE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0044012C">
              <w:rPr>
                <w:rFonts w:ascii="Corbel" w:hAnsi="Corbel"/>
                <w:b w:val="0"/>
              </w:rPr>
              <w:t>K_U11</w:t>
            </w:r>
          </w:p>
          <w:p w14:paraId="59A36F59" w14:textId="010532D2" w:rsidR="65227B94" w:rsidRPr="0044012C" w:rsidRDefault="643EF171" w:rsidP="00646AE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0044012C">
              <w:rPr>
                <w:rFonts w:ascii="Corbel" w:hAnsi="Corbel"/>
                <w:b w:val="0"/>
              </w:rPr>
              <w:lastRenderedPageBreak/>
              <w:t>K_U12</w:t>
            </w:r>
          </w:p>
        </w:tc>
      </w:tr>
      <w:tr w:rsidR="007761E4" w:rsidRPr="0044012C" w14:paraId="78AE087B" w14:textId="77777777" w:rsidTr="6C3CB1DD">
        <w:tc>
          <w:tcPr>
            <w:tcW w:w="1620" w:type="dxa"/>
          </w:tcPr>
          <w:p w14:paraId="15F76450" w14:textId="6FD163E8" w:rsidR="007761E4" w:rsidRPr="0044012C" w:rsidRDefault="00741FB5" w:rsidP="335727C8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44012C">
              <w:rPr>
                <w:rFonts w:ascii="Corbel" w:hAnsi="Corbel"/>
                <w:b w:val="0"/>
              </w:rPr>
              <w:lastRenderedPageBreak/>
              <w:t>EK_0</w:t>
            </w:r>
            <w:r w:rsidR="66798A4E" w:rsidRPr="0044012C">
              <w:rPr>
                <w:rFonts w:ascii="Corbel" w:hAnsi="Corbel"/>
                <w:b w:val="0"/>
              </w:rPr>
              <w:t>6</w:t>
            </w:r>
          </w:p>
        </w:tc>
        <w:tc>
          <w:tcPr>
            <w:tcW w:w="5582" w:type="dxa"/>
          </w:tcPr>
          <w:p w14:paraId="4ED0141F" w14:textId="06EC9D33" w:rsidR="006C030F" w:rsidRPr="0044012C" w:rsidRDefault="008F471B" w:rsidP="335727C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44012C">
              <w:rPr>
                <w:rFonts w:ascii="Corbel" w:hAnsi="Corbel"/>
                <w:b w:val="0"/>
                <w:smallCaps w:val="0"/>
              </w:rPr>
              <w:t>Jest gotów do samodoskonalenia, uznawania znaczenia wiedzy z zakresu etyki</w:t>
            </w:r>
            <w:r w:rsidR="006C030F" w:rsidRPr="0044012C">
              <w:rPr>
                <w:rFonts w:ascii="Corbel" w:hAnsi="Corbel"/>
                <w:b w:val="0"/>
                <w:smallCaps w:val="0"/>
              </w:rPr>
              <w:t xml:space="preserve"> w rozwiązywaniu złożonych problemów poznawczych i praktycznych </w:t>
            </w:r>
            <w:r w:rsidRPr="0044012C">
              <w:rPr>
                <w:rFonts w:ascii="Corbel" w:hAnsi="Corbel"/>
                <w:b w:val="0"/>
                <w:smallCaps w:val="0"/>
              </w:rPr>
              <w:t>w życiu publicznym, krytycznej oceny odbieranych treści w literaturze przedmiotu</w:t>
            </w:r>
            <w:r w:rsidR="311BE597" w:rsidRPr="0044012C">
              <w:rPr>
                <w:rFonts w:ascii="Corbel" w:hAnsi="Corbel"/>
                <w:b w:val="0"/>
                <w:smallCaps w:val="0"/>
              </w:rPr>
              <w:t>.</w:t>
            </w:r>
            <w:r w:rsidR="006C030F" w:rsidRPr="0044012C">
              <w:rPr>
                <w:rFonts w:ascii="Corbel" w:hAnsi="Corbel"/>
                <w:b w:val="0"/>
                <w:smallCaps w:val="0"/>
              </w:rPr>
              <w:t xml:space="preserve"> </w:t>
            </w:r>
          </w:p>
        </w:tc>
        <w:tc>
          <w:tcPr>
            <w:tcW w:w="2318" w:type="dxa"/>
          </w:tcPr>
          <w:p w14:paraId="720AD78F" w14:textId="10E9EFFF" w:rsidR="007761E4" w:rsidRPr="0044012C" w:rsidRDefault="00741FB5" w:rsidP="00646AE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0044012C">
              <w:rPr>
                <w:rFonts w:ascii="Corbel" w:hAnsi="Corbel"/>
                <w:b w:val="0"/>
              </w:rPr>
              <w:t>K_K01</w:t>
            </w:r>
          </w:p>
          <w:p w14:paraId="1FA0D8E8" w14:textId="0569D57B" w:rsidR="007761E4" w:rsidRPr="0044012C" w:rsidRDefault="00741FB5" w:rsidP="00646AE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0044012C">
              <w:rPr>
                <w:rFonts w:ascii="Corbel" w:hAnsi="Corbel"/>
                <w:b w:val="0"/>
              </w:rPr>
              <w:t>K_K02</w:t>
            </w:r>
          </w:p>
        </w:tc>
      </w:tr>
      <w:tr w:rsidR="335727C8" w:rsidRPr="0044012C" w14:paraId="28DAA8E1" w14:textId="77777777" w:rsidTr="6C3CB1DD">
        <w:tc>
          <w:tcPr>
            <w:tcW w:w="1620" w:type="dxa"/>
          </w:tcPr>
          <w:p w14:paraId="3B567404" w14:textId="3D54888D" w:rsidR="222DB5C6" w:rsidRPr="0044012C" w:rsidRDefault="222DB5C6" w:rsidP="335727C8">
            <w:pPr>
              <w:pStyle w:val="Punktygwne"/>
              <w:rPr>
                <w:rFonts w:ascii="Corbel" w:hAnsi="Corbel"/>
                <w:b w:val="0"/>
              </w:rPr>
            </w:pPr>
            <w:r w:rsidRPr="0044012C">
              <w:rPr>
                <w:rFonts w:ascii="Corbel" w:hAnsi="Corbel"/>
                <w:b w:val="0"/>
              </w:rPr>
              <w:t>EK_07</w:t>
            </w:r>
          </w:p>
        </w:tc>
        <w:tc>
          <w:tcPr>
            <w:tcW w:w="5582" w:type="dxa"/>
          </w:tcPr>
          <w:p w14:paraId="3D5025A5" w14:textId="160E4EA3" w:rsidR="5BD4B4F0" w:rsidRPr="0044012C" w:rsidRDefault="5BD4B4F0" w:rsidP="5EFE8CC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44012C">
              <w:rPr>
                <w:rFonts w:ascii="Corbel" w:hAnsi="Corbel"/>
                <w:b w:val="0"/>
                <w:smallCaps w:val="0"/>
              </w:rPr>
              <w:t xml:space="preserve">Wyraża zrozumienie dla współorganizowania działalności na rzecz środowiska społecznego oraz wypełniania ról zawodowych zgodnie z zasadami etyki. </w:t>
            </w:r>
          </w:p>
        </w:tc>
        <w:tc>
          <w:tcPr>
            <w:tcW w:w="2318" w:type="dxa"/>
          </w:tcPr>
          <w:p w14:paraId="595D15C3" w14:textId="482F8EA0" w:rsidR="5BD4B4F0" w:rsidRPr="0044012C" w:rsidRDefault="5BD4B4F0" w:rsidP="00646AE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0044012C">
              <w:rPr>
                <w:rFonts w:ascii="Corbel" w:hAnsi="Corbel"/>
                <w:b w:val="0"/>
              </w:rPr>
              <w:t>K_K03,</w:t>
            </w:r>
          </w:p>
          <w:p w14:paraId="38614A69" w14:textId="637F59C7" w:rsidR="5BD4B4F0" w:rsidRPr="0044012C" w:rsidRDefault="5BD4B4F0" w:rsidP="00646AE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0044012C">
              <w:rPr>
                <w:rFonts w:ascii="Corbel" w:hAnsi="Corbel"/>
                <w:b w:val="0"/>
              </w:rPr>
              <w:t>K_K05</w:t>
            </w:r>
          </w:p>
        </w:tc>
      </w:tr>
    </w:tbl>
    <w:p w14:paraId="3C504894" w14:textId="129B2F05" w:rsidR="005723B4" w:rsidRPr="0044012C" w:rsidRDefault="005723B4" w:rsidP="371432A5">
      <w:pPr>
        <w:pStyle w:val="Akapitzlist"/>
        <w:spacing w:line="240" w:lineRule="auto"/>
        <w:ind w:left="426"/>
        <w:jc w:val="both"/>
        <w:rPr>
          <w:rFonts w:ascii="Corbel" w:eastAsia="Corbel" w:hAnsi="Corbel" w:cs="Corbel"/>
          <w:color w:val="000000" w:themeColor="text1"/>
          <w:sz w:val="24"/>
          <w:szCs w:val="24"/>
        </w:rPr>
      </w:pPr>
    </w:p>
    <w:p w14:paraId="5558C767" w14:textId="5812D731" w:rsidR="0085747A" w:rsidRPr="0044012C" w:rsidRDefault="00675843" w:rsidP="00EF74C1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44012C">
        <w:rPr>
          <w:rFonts w:ascii="Corbel" w:hAnsi="Corbel"/>
          <w:b/>
          <w:sz w:val="24"/>
          <w:szCs w:val="24"/>
        </w:rPr>
        <w:t>3.3</w:t>
      </w:r>
      <w:r w:rsidR="0085747A" w:rsidRPr="0044012C">
        <w:rPr>
          <w:rFonts w:ascii="Corbel" w:hAnsi="Corbel"/>
          <w:b/>
          <w:sz w:val="24"/>
          <w:szCs w:val="24"/>
        </w:rPr>
        <w:t>T</w:t>
      </w:r>
      <w:r w:rsidR="001D7B54" w:rsidRPr="0044012C">
        <w:rPr>
          <w:rFonts w:ascii="Corbel" w:hAnsi="Corbel"/>
          <w:b/>
          <w:sz w:val="24"/>
          <w:szCs w:val="24"/>
        </w:rPr>
        <w:t xml:space="preserve">reści programowe </w:t>
      </w:r>
    </w:p>
    <w:p w14:paraId="65D65AA6" w14:textId="77777777" w:rsidR="00EF74C1" w:rsidRPr="0044012C" w:rsidRDefault="00EF74C1" w:rsidP="00EF74C1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49E69767" w14:textId="77777777" w:rsidR="0085747A" w:rsidRPr="0044012C" w:rsidRDefault="0085747A" w:rsidP="009C54AE">
      <w:pPr>
        <w:pStyle w:val="Akapitzlist"/>
        <w:numPr>
          <w:ilvl w:val="0"/>
          <w:numId w:val="4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44012C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44012C">
        <w:rPr>
          <w:rFonts w:ascii="Corbel" w:hAnsi="Corbel"/>
          <w:sz w:val="24"/>
          <w:szCs w:val="24"/>
        </w:rPr>
        <w:t xml:space="preserve">, </w:t>
      </w:r>
      <w:r w:rsidRPr="0044012C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1159C4" w:rsidRPr="0044012C" w14:paraId="2C3478EC" w14:textId="77777777" w:rsidTr="371432A5">
        <w:tc>
          <w:tcPr>
            <w:tcW w:w="9639" w:type="dxa"/>
          </w:tcPr>
          <w:p w14:paraId="1F58C96F" w14:textId="77777777" w:rsidR="001159C4" w:rsidRPr="0044012C" w:rsidRDefault="001159C4" w:rsidP="00DB4DA0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44012C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159C4" w:rsidRPr="0044012C" w14:paraId="1C7E78E1" w14:textId="77777777" w:rsidTr="371432A5">
        <w:tc>
          <w:tcPr>
            <w:tcW w:w="9639" w:type="dxa"/>
          </w:tcPr>
          <w:p w14:paraId="740FC827" w14:textId="77777777" w:rsidR="001159C4" w:rsidRPr="0044012C" w:rsidRDefault="001159C4" w:rsidP="00EF74C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4012C">
              <w:rPr>
                <w:rFonts w:ascii="Corbel" w:hAnsi="Corbel" w:cs="Tahoma"/>
                <w:color w:val="000000"/>
                <w:sz w:val="24"/>
                <w:szCs w:val="24"/>
              </w:rPr>
              <w:t>Zajęcia wprowadzające: Omówienie szczegółowych celów kształcenia oraz warunków zaliczenia przedmiotu. Wskazanie specyfiki etyki życia publicznego w ramach całości refleksji etycznej oraz jej granic i zasięgu.</w:t>
            </w:r>
          </w:p>
        </w:tc>
      </w:tr>
      <w:tr w:rsidR="001159C4" w:rsidRPr="0044012C" w14:paraId="284FFD45" w14:textId="77777777" w:rsidTr="371432A5">
        <w:tc>
          <w:tcPr>
            <w:tcW w:w="9639" w:type="dxa"/>
          </w:tcPr>
          <w:p w14:paraId="3AF01B31" w14:textId="092F92BB" w:rsidR="001159C4" w:rsidRPr="0044012C" w:rsidRDefault="001159C4" w:rsidP="00EF74C1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44012C">
              <w:rPr>
                <w:rFonts w:ascii="Corbel" w:hAnsi="Corbel" w:cs="Tahoma"/>
                <w:b w:val="0"/>
                <w:color w:val="000000" w:themeColor="text1"/>
                <w:sz w:val="24"/>
                <w:szCs w:val="24"/>
              </w:rPr>
              <w:t>Etyka polityki. Koncepcje i przykłady wolności pozytywnej i negatywnej oraz ich schierarchizowanie. Wskazanie różnicy między klasycznym i nowożytnym ethosem politycznym. Charakterystyka zasad sprawiedliwości i możliwości ich zastosowania w życiu publicznym.</w:t>
            </w:r>
            <w:r w:rsidRPr="0044012C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1159C4" w:rsidRPr="0044012C" w14:paraId="5919848F" w14:textId="77777777" w:rsidTr="371432A5">
        <w:tc>
          <w:tcPr>
            <w:tcW w:w="9639" w:type="dxa"/>
          </w:tcPr>
          <w:p w14:paraId="1FB40B12" w14:textId="77777777" w:rsidR="001159C4" w:rsidRPr="0044012C" w:rsidRDefault="001159C4" w:rsidP="00EF74C1">
            <w:pPr>
              <w:pStyle w:val="Podpunkty"/>
              <w:spacing w:before="40" w:after="40"/>
              <w:ind w:left="0"/>
              <w:rPr>
                <w:rFonts w:ascii="Corbel" w:hAnsi="Corbel" w:cs="Tahoma"/>
                <w:b w:val="0"/>
                <w:color w:val="000000"/>
                <w:sz w:val="24"/>
                <w:szCs w:val="24"/>
              </w:rPr>
            </w:pPr>
            <w:r w:rsidRPr="0044012C">
              <w:rPr>
                <w:rFonts w:ascii="Corbel" w:hAnsi="Corbel"/>
                <w:b w:val="0"/>
                <w:sz w:val="24"/>
                <w:szCs w:val="24"/>
              </w:rPr>
              <w:t>Etyka zawodowa, korupcja i mobbing. Rola i miejsce norm moralnych we współczesnych demokratycznych społeczeństwach. Refleksje na temat etycznej kondycji obywatelskiego życia publicznego.</w:t>
            </w:r>
          </w:p>
        </w:tc>
      </w:tr>
      <w:tr w:rsidR="001159C4" w:rsidRPr="0044012C" w14:paraId="5620F4FC" w14:textId="77777777" w:rsidTr="371432A5">
        <w:tc>
          <w:tcPr>
            <w:tcW w:w="9639" w:type="dxa"/>
          </w:tcPr>
          <w:p w14:paraId="42FF45AE" w14:textId="77777777" w:rsidR="001159C4" w:rsidRPr="0044012C" w:rsidRDefault="001159C4" w:rsidP="00EF74C1">
            <w:pPr>
              <w:pStyle w:val="NormalnyWeb"/>
              <w:spacing w:before="0" w:beforeAutospacing="0" w:after="90" w:afterAutospacing="0"/>
              <w:jc w:val="both"/>
              <w:rPr>
                <w:rFonts w:ascii="Corbel" w:hAnsi="Corbel" w:cs="Tahoma"/>
                <w:color w:val="000000"/>
              </w:rPr>
            </w:pPr>
            <w:r w:rsidRPr="0044012C">
              <w:rPr>
                <w:rFonts w:ascii="Corbel" w:hAnsi="Corbel" w:cs="Tahoma"/>
                <w:color w:val="000000"/>
              </w:rPr>
              <w:t>Etyka społeczna w zarysie koncepcji antropologicznych. Problem egoizmu i dążenia jednostki do szczęścia i samorealizacji jako podstawowych cnót społecznych. Krytyka wielokulturowości.</w:t>
            </w:r>
          </w:p>
        </w:tc>
      </w:tr>
      <w:tr w:rsidR="001159C4" w:rsidRPr="0044012C" w14:paraId="7EB6914F" w14:textId="77777777" w:rsidTr="371432A5">
        <w:tc>
          <w:tcPr>
            <w:tcW w:w="9639" w:type="dxa"/>
          </w:tcPr>
          <w:p w14:paraId="49633A0B" w14:textId="6A7992C5" w:rsidR="001159C4" w:rsidRPr="0044012C" w:rsidRDefault="001159C4" w:rsidP="371432A5">
            <w:pPr>
              <w:pStyle w:val="NormalnyWeb"/>
              <w:spacing w:before="0" w:beforeAutospacing="0" w:after="90" w:afterAutospacing="0"/>
              <w:jc w:val="both"/>
              <w:rPr>
                <w:rFonts w:ascii="Corbel" w:hAnsi="Corbel" w:cs="Tahoma"/>
                <w:color w:val="000000"/>
              </w:rPr>
            </w:pPr>
            <w:r w:rsidRPr="0044012C">
              <w:rPr>
                <w:rFonts w:ascii="Corbel" w:hAnsi="Corbel" w:cs="Tahoma"/>
                <w:color w:val="000000" w:themeColor="text1"/>
              </w:rPr>
              <w:t>Etyka mediów i komunikacji. Specyfika komunikacji międzyludzkiej ujednoliconego świata zglobalizowanego. Korzystanie z portali internetowych i nowoczesnych technik telekomunikacyjnych i ich skutki dla kondycji ludzkiej. Manipulacyjne działanie mediów masowych jako podstawowego kanału komunikacji współczesnych społeczeństw. Koncepcja wideodziecka i wideopolityki.</w:t>
            </w:r>
          </w:p>
        </w:tc>
      </w:tr>
      <w:tr w:rsidR="001159C4" w:rsidRPr="0044012C" w14:paraId="159526BE" w14:textId="77777777" w:rsidTr="371432A5">
        <w:tc>
          <w:tcPr>
            <w:tcW w:w="9639" w:type="dxa"/>
          </w:tcPr>
          <w:p w14:paraId="3CF17152" w14:textId="77777777" w:rsidR="001159C4" w:rsidRPr="0044012C" w:rsidRDefault="001159C4" w:rsidP="00EF74C1">
            <w:pPr>
              <w:pStyle w:val="NormalnyWeb"/>
              <w:spacing w:before="0" w:beforeAutospacing="0" w:after="90" w:afterAutospacing="0"/>
              <w:jc w:val="both"/>
              <w:rPr>
                <w:rFonts w:ascii="Corbel" w:hAnsi="Corbel" w:cs="Tahoma"/>
                <w:color w:val="000000"/>
              </w:rPr>
            </w:pPr>
            <w:r w:rsidRPr="0044012C">
              <w:rPr>
                <w:rFonts w:ascii="Corbel" w:hAnsi="Corbel" w:cs="Tahoma"/>
                <w:color w:val="000000"/>
              </w:rPr>
              <w:t>Etyka biznesu. Charakterystyka podstawowych wartości ustroju kapitalistycznego: wolność, konkurencja, przedsiębiorczość, aktywność, pracowitość, uczciwość, transparentność; kapitalizm jako ład natury moralnej.</w:t>
            </w:r>
          </w:p>
        </w:tc>
      </w:tr>
      <w:tr w:rsidR="001159C4" w:rsidRPr="0044012C" w14:paraId="7DAEFEB7" w14:textId="77777777" w:rsidTr="371432A5">
        <w:tc>
          <w:tcPr>
            <w:tcW w:w="9639" w:type="dxa"/>
          </w:tcPr>
          <w:p w14:paraId="15FBF33C" w14:textId="621C62D0" w:rsidR="001159C4" w:rsidRPr="0044012C" w:rsidRDefault="001159C4" w:rsidP="371432A5">
            <w:pPr>
              <w:pStyle w:val="NormalnyWeb"/>
              <w:spacing w:before="0" w:beforeAutospacing="0" w:after="90" w:afterAutospacing="0"/>
              <w:jc w:val="both"/>
              <w:rPr>
                <w:rFonts w:ascii="Corbel" w:hAnsi="Corbel" w:cs="Tahoma"/>
                <w:color w:val="000000"/>
              </w:rPr>
            </w:pPr>
            <w:r w:rsidRPr="0044012C">
              <w:rPr>
                <w:rFonts w:ascii="Corbel" w:hAnsi="Corbel" w:cs="Tahoma"/>
                <w:color w:val="000000" w:themeColor="text1"/>
              </w:rPr>
              <w:t xml:space="preserve">Bioetyka. Refleksje nad </w:t>
            </w:r>
            <w:r w:rsidRPr="0044012C">
              <w:rPr>
                <w:rFonts w:ascii="Corbel" w:hAnsi="Corbel"/>
              </w:rPr>
              <w:t>etycznym wymiarem działań z zakresu biologii i medycyny.</w:t>
            </w:r>
            <w:r w:rsidRPr="0044012C">
              <w:rPr>
                <w:rFonts w:ascii="Corbel" w:hAnsi="Corbel" w:cs="Tahoma"/>
                <w:color w:val="000000" w:themeColor="text1"/>
              </w:rPr>
              <w:t xml:space="preserve"> Rozwój nowoczesnych społeczeństw a problem zmiany w myśleniu o życiu człowieka:</w:t>
            </w:r>
            <w:r w:rsidRPr="0044012C">
              <w:rPr>
                <w:rFonts w:ascii="Corbel" w:hAnsi="Corbel"/>
              </w:rPr>
              <w:t xml:space="preserve"> wartość życia czy wartość jakości życia?</w:t>
            </w:r>
          </w:p>
        </w:tc>
      </w:tr>
      <w:tr w:rsidR="001159C4" w:rsidRPr="0044012C" w14:paraId="5762BC6E" w14:textId="77777777" w:rsidTr="371432A5">
        <w:tc>
          <w:tcPr>
            <w:tcW w:w="9639" w:type="dxa"/>
          </w:tcPr>
          <w:p w14:paraId="3D6E9BFB" w14:textId="475D2BFB" w:rsidR="001159C4" w:rsidRPr="0044012C" w:rsidRDefault="001159C4" w:rsidP="00EF74C1">
            <w:pPr>
              <w:pStyle w:val="NormalnyWeb"/>
              <w:spacing w:before="0" w:beforeAutospacing="0" w:after="90" w:afterAutospacing="0"/>
              <w:jc w:val="both"/>
              <w:rPr>
                <w:rFonts w:ascii="Corbel" w:hAnsi="Corbel" w:cs="Tahoma"/>
                <w:color w:val="000000"/>
              </w:rPr>
            </w:pPr>
            <w:r w:rsidRPr="0044012C">
              <w:rPr>
                <w:rFonts w:ascii="Corbel" w:hAnsi="Corbel" w:cs="Tahoma"/>
                <w:color w:val="000000"/>
              </w:rPr>
              <w:t>Główne problemy etyki życia publicznego w perspektywie międzynarodowej. Najważniejsze problemy współczesnego człowieka oraz możliwości ich ograniczenia/rozwiązania z punktu widzenia etyki (w wyniku szerszego stosowania jej zasad w życiu publicznym). Specyfika polskiego życia publicznego na tle innych państw.</w:t>
            </w:r>
          </w:p>
        </w:tc>
      </w:tr>
    </w:tbl>
    <w:p w14:paraId="2E4B3438" w14:textId="77777777" w:rsidR="0085747A" w:rsidRPr="0044012C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p w14:paraId="2E8D5A2B" w14:textId="77777777" w:rsidR="0085747A" w:rsidRPr="0044012C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FC8DE36" w14:textId="77777777" w:rsidR="0085747A" w:rsidRPr="0044012C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44012C">
        <w:rPr>
          <w:rFonts w:ascii="Corbel" w:hAnsi="Corbel"/>
          <w:smallCaps w:val="0"/>
          <w:szCs w:val="24"/>
        </w:rPr>
        <w:t>3.4 Metody dydaktyczne</w:t>
      </w:r>
    </w:p>
    <w:p w14:paraId="34885FAD" w14:textId="5C6D078F" w:rsidR="0085747A" w:rsidRPr="0044012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B39D872" w14:textId="7F7B2B9D" w:rsidR="001764DE" w:rsidRPr="0044012C" w:rsidRDefault="001764DE" w:rsidP="001764D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44012C">
        <w:rPr>
          <w:rFonts w:ascii="Corbel" w:hAnsi="Corbel"/>
          <w:b w:val="0"/>
          <w:smallCaps w:val="0"/>
          <w:szCs w:val="24"/>
        </w:rPr>
        <w:t>Ćwiczenia: analiza tekstów z dyskusją, praca w grupach (rozwiązywanie zadań problemowych, dyskusja), prace domowe (ustny przekaz – prezentacje multimedialne/ pisemne - referaty, eseje).</w:t>
      </w:r>
    </w:p>
    <w:p w14:paraId="737D269D" w14:textId="5DC7EECF" w:rsidR="00E960BB" w:rsidRPr="0044012C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33F5B89" w14:textId="77777777" w:rsidR="0085747A" w:rsidRPr="0044012C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44012C">
        <w:rPr>
          <w:rFonts w:ascii="Corbel" w:hAnsi="Corbel"/>
          <w:smallCaps w:val="0"/>
          <w:szCs w:val="24"/>
        </w:rPr>
        <w:t xml:space="preserve">4. </w:t>
      </w:r>
      <w:r w:rsidR="0085747A" w:rsidRPr="0044012C">
        <w:rPr>
          <w:rFonts w:ascii="Corbel" w:hAnsi="Corbel"/>
          <w:smallCaps w:val="0"/>
          <w:szCs w:val="24"/>
        </w:rPr>
        <w:t>METODY I KRYTERIA OCENY</w:t>
      </w:r>
    </w:p>
    <w:p w14:paraId="50A74C0B" w14:textId="77777777" w:rsidR="00923D7D" w:rsidRPr="0044012C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D1D2175" w14:textId="77777777" w:rsidR="0085747A" w:rsidRPr="0044012C" w:rsidRDefault="0085747A" w:rsidP="335727C8">
      <w:pPr>
        <w:pStyle w:val="Punktygwne"/>
        <w:spacing w:before="0" w:after="0"/>
        <w:ind w:left="426"/>
        <w:rPr>
          <w:rFonts w:ascii="Corbel" w:hAnsi="Corbel"/>
          <w:smallCaps w:val="0"/>
        </w:rPr>
      </w:pPr>
      <w:r w:rsidRPr="0044012C">
        <w:rPr>
          <w:rFonts w:ascii="Corbel" w:hAnsi="Corbel"/>
          <w:smallCaps w:val="0"/>
        </w:rPr>
        <w:t xml:space="preserve">4.1 Sposoby weryfikacji efektów </w:t>
      </w:r>
      <w:r w:rsidR="00C05F44" w:rsidRPr="0044012C">
        <w:rPr>
          <w:rFonts w:ascii="Corbel" w:hAnsi="Corbel"/>
          <w:smallCaps w:val="0"/>
        </w:rPr>
        <w:t>uczenia się</w:t>
      </w:r>
    </w:p>
    <w:p w14:paraId="431FE09A" w14:textId="26C6DEA0" w:rsidR="335727C8" w:rsidRPr="0044012C" w:rsidRDefault="335727C8" w:rsidP="335727C8">
      <w:pPr>
        <w:pStyle w:val="Punktygwne"/>
        <w:spacing w:before="0" w:after="0"/>
        <w:ind w:left="426"/>
        <w:rPr>
          <w:rFonts w:ascii="Corbel" w:hAnsi="Corbel"/>
          <w:smallCaps w:val="0"/>
        </w:rPr>
      </w:pPr>
    </w:p>
    <w:p w14:paraId="13B87484" w14:textId="45316EE2" w:rsidR="335727C8" w:rsidRPr="0044012C" w:rsidRDefault="335727C8" w:rsidP="335727C8">
      <w:pPr>
        <w:pStyle w:val="Punktygwne"/>
        <w:spacing w:before="0" w:after="0"/>
        <w:ind w:left="426"/>
        <w:rPr>
          <w:rFonts w:ascii="Corbel" w:hAnsi="Corbel"/>
          <w:smallCaps w:val="0"/>
        </w:rPr>
      </w:pPr>
    </w:p>
    <w:p w14:paraId="28978CBC" w14:textId="5A2170AF" w:rsidR="00923D7D" w:rsidRPr="0044012C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14"/>
        <w:gridCol w:w="5391"/>
        <w:gridCol w:w="2115"/>
      </w:tblGrid>
      <w:tr w:rsidR="001764DE" w:rsidRPr="0044012C" w14:paraId="352859E3" w14:textId="77777777" w:rsidTr="6C3CB1DD">
        <w:tc>
          <w:tcPr>
            <w:tcW w:w="2014" w:type="dxa"/>
            <w:vAlign w:val="center"/>
          </w:tcPr>
          <w:p w14:paraId="26857A53" w14:textId="77777777" w:rsidR="001764DE" w:rsidRPr="0044012C" w:rsidRDefault="001764DE" w:rsidP="00DB4DA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4012C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391" w:type="dxa"/>
            <w:vAlign w:val="center"/>
          </w:tcPr>
          <w:p w14:paraId="003D3D4F" w14:textId="1D476F38" w:rsidR="001764DE" w:rsidRPr="0044012C" w:rsidRDefault="001764DE" w:rsidP="00EF74C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4012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520AF0" w:rsidRPr="0044012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</w:tc>
        <w:tc>
          <w:tcPr>
            <w:tcW w:w="2115" w:type="dxa"/>
            <w:vAlign w:val="center"/>
          </w:tcPr>
          <w:p w14:paraId="7FA34203" w14:textId="73814F9D" w:rsidR="001764DE" w:rsidRPr="0044012C" w:rsidRDefault="001764DE" w:rsidP="00EF74C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4012C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7761E4" w:rsidRPr="0044012C" w14:paraId="013231F0" w14:textId="77777777" w:rsidTr="6C3CB1DD">
        <w:tc>
          <w:tcPr>
            <w:tcW w:w="2014" w:type="dxa"/>
          </w:tcPr>
          <w:p w14:paraId="55832839" w14:textId="3551D1CE" w:rsidR="007761E4" w:rsidRPr="0044012C" w:rsidRDefault="007761E4" w:rsidP="335727C8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color w:val="FF0000"/>
              </w:rPr>
            </w:pPr>
            <w:r w:rsidRPr="0044012C">
              <w:rPr>
                <w:rFonts w:ascii="Corbel" w:hAnsi="Corbel"/>
                <w:b w:val="0"/>
                <w:smallCaps w:val="0"/>
              </w:rPr>
              <w:t>EK_01</w:t>
            </w:r>
          </w:p>
        </w:tc>
        <w:tc>
          <w:tcPr>
            <w:tcW w:w="5391" w:type="dxa"/>
          </w:tcPr>
          <w:p w14:paraId="23AAE907" w14:textId="364E6C1D" w:rsidR="007761E4" w:rsidRPr="0044012C" w:rsidRDefault="007761E4" w:rsidP="335727C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FF0000"/>
              </w:rPr>
            </w:pPr>
            <w:r w:rsidRPr="0044012C">
              <w:rPr>
                <w:rFonts w:ascii="Corbel" w:hAnsi="Corbel"/>
                <w:b w:val="0"/>
                <w:smallCaps w:val="0"/>
              </w:rPr>
              <w:t>kolokwium, odpowiedzi na pytania problemowe</w:t>
            </w:r>
            <w:r w:rsidRPr="0044012C">
              <w:rPr>
                <w:rFonts w:ascii="Corbel" w:hAnsi="Corbel"/>
                <w:b w:val="0"/>
                <w:smallCaps w:val="0"/>
                <w:szCs w:val="24"/>
              </w:rPr>
              <w:tab/>
            </w:r>
          </w:p>
        </w:tc>
        <w:tc>
          <w:tcPr>
            <w:tcW w:w="2115" w:type="dxa"/>
          </w:tcPr>
          <w:p w14:paraId="6EBA6E9B" w14:textId="33343E72" w:rsidR="007761E4" w:rsidRPr="0044012C" w:rsidRDefault="007761E4" w:rsidP="00646AE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trike/>
                <w:color w:val="FF0000"/>
              </w:rPr>
            </w:pPr>
            <w:r w:rsidRPr="0044012C">
              <w:rPr>
                <w:rFonts w:ascii="Corbel" w:hAnsi="Corbel"/>
                <w:b w:val="0"/>
                <w:smallCaps w:val="0"/>
              </w:rPr>
              <w:t>ćw</w:t>
            </w:r>
            <w:r w:rsidR="4587FA05" w:rsidRPr="0044012C">
              <w:rPr>
                <w:rFonts w:ascii="Corbel" w:hAnsi="Corbel"/>
                <w:b w:val="0"/>
                <w:smallCaps w:val="0"/>
              </w:rPr>
              <w:t>iczenia</w:t>
            </w:r>
          </w:p>
        </w:tc>
      </w:tr>
      <w:tr w:rsidR="335727C8" w:rsidRPr="0044012C" w14:paraId="6442333C" w14:textId="77777777" w:rsidTr="6C3CB1DD">
        <w:tc>
          <w:tcPr>
            <w:tcW w:w="2014" w:type="dxa"/>
          </w:tcPr>
          <w:p w14:paraId="40677D00" w14:textId="722F64A5" w:rsidR="30306C78" w:rsidRPr="0044012C" w:rsidRDefault="30306C78" w:rsidP="335727C8">
            <w:pPr>
              <w:pStyle w:val="Punktygwne"/>
              <w:rPr>
                <w:rFonts w:ascii="Corbel" w:hAnsi="Corbel"/>
                <w:b w:val="0"/>
                <w:smallCaps w:val="0"/>
              </w:rPr>
            </w:pPr>
            <w:r w:rsidRPr="0044012C">
              <w:rPr>
                <w:rFonts w:ascii="Corbel" w:hAnsi="Corbel"/>
                <w:b w:val="0"/>
                <w:smallCaps w:val="0"/>
              </w:rPr>
              <w:t>EK_02</w:t>
            </w:r>
          </w:p>
        </w:tc>
        <w:tc>
          <w:tcPr>
            <w:tcW w:w="5391" w:type="dxa"/>
          </w:tcPr>
          <w:p w14:paraId="1310820F" w14:textId="4A3853B7" w:rsidR="30306C78" w:rsidRPr="0044012C" w:rsidRDefault="30306C78" w:rsidP="748DA117">
            <w:pPr>
              <w:pStyle w:val="Punktygwne"/>
              <w:jc w:val="both"/>
              <w:rPr>
                <w:rFonts w:ascii="Corbel" w:hAnsi="Corbel"/>
                <w:b w:val="0"/>
                <w:smallCaps w:val="0"/>
              </w:rPr>
            </w:pPr>
            <w:r w:rsidRPr="0044012C">
              <w:rPr>
                <w:rFonts w:ascii="Corbel" w:hAnsi="Corbel"/>
                <w:b w:val="0"/>
                <w:smallCaps w:val="0"/>
              </w:rPr>
              <w:t>kolokwium, odpowiedzi na pytania problemowe</w:t>
            </w:r>
          </w:p>
        </w:tc>
        <w:tc>
          <w:tcPr>
            <w:tcW w:w="2115" w:type="dxa"/>
          </w:tcPr>
          <w:p w14:paraId="2C2AE083" w14:textId="299B1B28" w:rsidR="30306C78" w:rsidRPr="0044012C" w:rsidRDefault="30306C78" w:rsidP="00646AEC">
            <w:pPr>
              <w:pStyle w:val="Punktygwne"/>
              <w:jc w:val="center"/>
              <w:rPr>
                <w:rFonts w:ascii="Corbel" w:hAnsi="Corbel"/>
                <w:b w:val="0"/>
                <w:smallCaps w:val="0"/>
              </w:rPr>
            </w:pPr>
            <w:r w:rsidRPr="0044012C">
              <w:rPr>
                <w:rFonts w:ascii="Corbel" w:hAnsi="Corbel"/>
                <w:b w:val="0"/>
                <w:smallCaps w:val="0"/>
              </w:rPr>
              <w:t>ćwiczenia</w:t>
            </w:r>
          </w:p>
        </w:tc>
      </w:tr>
      <w:tr w:rsidR="00EF74C1" w:rsidRPr="0044012C" w14:paraId="319E59B2" w14:textId="77777777" w:rsidTr="6C3CB1DD">
        <w:tc>
          <w:tcPr>
            <w:tcW w:w="2014" w:type="dxa"/>
          </w:tcPr>
          <w:p w14:paraId="6BF5E725" w14:textId="07230B78" w:rsidR="00EF74C1" w:rsidRPr="0044012C" w:rsidRDefault="4587FA05" w:rsidP="335727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44012C">
              <w:rPr>
                <w:rFonts w:ascii="Corbel" w:hAnsi="Corbel"/>
                <w:b w:val="0"/>
                <w:smallCaps w:val="0"/>
              </w:rPr>
              <w:t>EK_0</w:t>
            </w:r>
            <w:r w:rsidR="7CF07E04" w:rsidRPr="0044012C">
              <w:rPr>
                <w:rFonts w:ascii="Corbel" w:hAnsi="Corbel"/>
                <w:b w:val="0"/>
                <w:smallCaps w:val="0"/>
              </w:rPr>
              <w:t>3</w:t>
            </w:r>
          </w:p>
        </w:tc>
        <w:tc>
          <w:tcPr>
            <w:tcW w:w="5391" w:type="dxa"/>
          </w:tcPr>
          <w:p w14:paraId="53B16B67" w14:textId="0F636FAB" w:rsidR="00EF74C1" w:rsidRPr="0044012C" w:rsidRDefault="4587FA05" w:rsidP="335727C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FF0000"/>
              </w:rPr>
            </w:pPr>
            <w:r w:rsidRPr="0044012C">
              <w:rPr>
                <w:rFonts w:ascii="Corbel" w:hAnsi="Corbel"/>
                <w:b w:val="0"/>
                <w:smallCaps w:val="0"/>
              </w:rPr>
              <w:t>kolokwium, referat (esej)/ prezentacja</w:t>
            </w:r>
            <w:r w:rsidR="00EF74C1" w:rsidRPr="0044012C">
              <w:rPr>
                <w:rFonts w:ascii="Corbel" w:hAnsi="Corbel"/>
                <w:b w:val="0"/>
                <w:smallCaps w:val="0"/>
                <w:szCs w:val="24"/>
              </w:rPr>
              <w:tab/>
            </w:r>
          </w:p>
        </w:tc>
        <w:tc>
          <w:tcPr>
            <w:tcW w:w="2115" w:type="dxa"/>
          </w:tcPr>
          <w:p w14:paraId="58723D16" w14:textId="51F8CBDF" w:rsidR="00EF74C1" w:rsidRPr="0044012C" w:rsidRDefault="4587FA05" w:rsidP="00646AE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trike/>
                <w:color w:val="FF0000"/>
              </w:rPr>
            </w:pPr>
            <w:r w:rsidRPr="0044012C">
              <w:rPr>
                <w:rFonts w:ascii="Corbel" w:hAnsi="Corbel"/>
                <w:b w:val="0"/>
                <w:smallCaps w:val="0"/>
              </w:rPr>
              <w:t>ćwiczenia</w:t>
            </w:r>
          </w:p>
        </w:tc>
      </w:tr>
      <w:tr w:rsidR="335727C8" w:rsidRPr="0044012C" w14:paraId="7EB17939" w14:textId="77777777" w:rsidTr="6C3CB1DD">
        <w:tc>
          <w:tcPr>
            <w:tcW w:w="2014" w:type="dxa"/>
          </w:tcPr>
          <w:p w14:paraId="1384F3FA" w14:textId="204C8CF1" w:rsidR="1423069B" w:rsidRPr="0044012C" w:rsidRDefault="1423069B" w:rsidP="335727C8">
            <w:pPr>
              <w:pStyle w:val="Punktygwne"/>
              <w:rPr>
                <w:rFonts w:ascii="Corbel" w:hAnsi="Corbel"/>
                <w:b w:val="0"/>
              </w:rPr>
            </w:pPr>
            <w:r w:rsidRPr="0044012C">
              <w:rPr>
                <w:rFonts w:ascii="Corbel" w:hAnsi="Corbel"/>
                <w:b w:val="0"/>
              </w:rPr>
              <w:t>EK_04</w:t>
            </w:r>
          </w:p>
        </w:tc>
        <w:tc>
          <w:tcPr>
            <w:tcW w:w="5391" w:type="dxa"/>
          </w:tcPr>
          <w:p w14:paraId="0B54CB23" w14:textId="32BF45F2" w:rsidR="294BD20B" w:rsidRPr="0044012C" w:rsidRDefault="294BD20B" w:rsidP="335727C8">
            <w:pPr>
              <w:pStyle w:val="Punktygwne"/>
              <w:jc w:val="both"/>
              <w:rPr>
                <w:rFonts w:ascii="Corbel" w:hAnsi="Corbel"/>
                <w:b w:val="0"/>
                <w:smallCaps w:val="0"/>
              </w:rPr>
            </w:pPr>
            <w:r w:rsidRPr="0044012C">
              <w:rPr>
                <w:rFonts w:ascii="Corbel" w:hAnsi="Corbel"/>
                <w:b w:val="0"/>
                <w:smallCaps w:val="0"/>
              </w:rPr>
              <w:t xml:space="preserve">kolokwium, referat (esej)/ prezentacja </w:t>
            </w:r>
          </w:p>
        </w:tc>
        <w:tc>
          <w:tcPr>
            <w:tcW w:w="2115" w:type="dxa"/>
          </w:tcPr>
          <w:p w14:paraId="0D5910C3" w14:textId="36313335" w:rsidR="1423069B" w:rsidRPr="0044012C" w:rsidRDefault="1423069B" w:rsidP="00646AEC">
            <w:pPr>
              <w:pStyle w:val="Punktygwne"/>
              <w:jc w:val="center"/>
              <w:rPr>
                <w:rFonts w:ascii="Corbel" w:hAnsi="Corbel"/>
                <w:b w:val="0"/>
                <w:smallCaps w:val="0"/>
              </w:rPr>
            </w:pPr>
            <w:r w:rsidRPr="0044012C">
              <w:rPr>
                <w:rFonts w:ascii="Corbel" w:hAnsi="Corbel"/>
                <w:b w:val="0"/>
                <w:smallCaps w:val="0"/>
              </w:rPr>
              <w:t>ćwiczenia</w:t>
            </w:r>
          </w:p>
        </w:tc>
      </w:tr>
      <w:tr w:rsidR="335727C8" w:rsidRPr="0044012C" w14:paraId="5A144648" w14:textId="77777777" w:rsidTr="6C3CB1DD">
        <w:tc>
          <w:tcPr>
            <w:tcW w:w="2014" w:type="dxa"/>
          </w:tcPr>
          <w:p w14:paraId="44088B9D" w14:textId="34888F42" w:rsidR="213844F1" w:rsidRPr="0044012C" w:rsidRDefault="213844F1" w:rsidP="6C3CB1DD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44012C">
              <w:rPr>
                <w:rFonts w:ascii="Corbel" w:hAnsi="Corbel"/>
                <w:b w:val="0"/>
              </w:rPr>
              <w:t>EK_0</w:t>
            </w:r>
            <w:r w:rsidR="1C500BD9" w:rsidRPr="0044012C">
              <w:rPr>
                <w:rFonts w:ascii="Corbel" w:hAnsi="Corbel"/>
                <w:b w:val="0"/>
              </w:rPr>
              <w:t>5</w:t>
            </w:r>
          </w:p>
        </w:tc>
        <w:tc>
          <w:tcPr>
            <w:tcW w:w="5391" w:type="dxa"/>
          </w:tcPr>
          <w:p w14:paraId="008215AA" w14:textId="5BD44A15" w:rsidR="213844F1" w:rsidRPr="0044012C" w:rsidRDefault="213844F1" w:rsidP="6C3CB1D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44012C">
              <w:rPr>
                <w:rFonts w:ascii="Corbel" w:hAnsi="Corbel"/>
                <w:b w:val="0"/>
                <w:smallCaps w:val="0"/>
              </w:rPr>
              <w:t>referat (esej)/prezentacje ustne//multimedialne, prace grupowe, ocena umiejętności dokonywania analiz, obserwacja aktywności na zajęciach i ocena prezentowanych opinii.</w:t>
            </w:r>
          </w:p>
        </w:tc>
        <w:tc>
          <w:tcPr>
            <w:tcW w:w="2115" w:type="dxa"/>
          </w:tcPr>
          <w:p w14:paraId="7A44B032" w14:textId="6DE5AC55" w:rsidR="213844F1" w:rsidRPr="0044012C" w:rsidRDefault="213844F1" w:rsidP="00646AE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44012C">
              <w:rPr>
                <w:rFonts w:ascii="Corbel" w:hAnsi="Corbel"/>
                <w:b w:val="0"/>
                <w:smallCaps w:val="0"/>
              </w:rPr>
              <w:t>ćwiczenia</w:t>
            </w:r>
          </w:p>
        </w:tc>
      </w:tr>
      <w:tr w:rsidR="00EF74C1" w:rsidRPr="0044012C" w14:paraId="656B6636" w14:textId="77777777" w:rsidTr="6C3CB1DD">
        <w:tc>
          <w:tcPr>
            <w:tcW w:w="2014" w:type="dxa"/>
          </w:tcPr>
          <w:p w14:paraId="34FECB34" w14:textId="31E7FDB3" w:rsidR="00EF74C1" w:rsidRPr="0044012C" w:rsidRDefault="4587FA05" w:rsidP="335727C8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44012C">
              <w:rPr>
                <w:rFonts w:ascii="Corbel" w:hAnsi="Corbel"/>
                <w:b w:val="0"/>
              </w:rPr>
              <w:t>EK_0</w:t>
            </w:r>
            <w:r w:rsidR="79654FA1" w:rsidRPr="0044012C">
              <w:rPr>
                <w:rFonts w:ascii="Corbel" w:hAnsi="Corbel"/>
                <w:b w:val="0"/>
              </w:rPr>
              <w:t>6</w:t>
            </w:r>
          </w:p>
        </w:tc>
        <w:tc>
          <w:tcPr>
            <w:tcW w:w="5391" w:type="dxa"/>
          </w:tcPr>
          <w:p w14:paraId="2DC66202" w14:textId="668ACC2B" w:rsidR="00EF74C1" w:rsidRPr="0044012C" w:rsidRDefault="4587FA05" w:rsidP="335727C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44012C">
              <w:rPr>
                <w:rFonts w:ascii="Corbel" w:hAnsi="Corbel"/>
                <w:b w:val="0"/>
                <w:smallCaps w:val="0"/>
              </w:rPr>
              <w:t>obserwacja w trakcie zajęć, odpowiedzi na pytania problemowe.</w:t>
            </w:r>
          </w:p>
        </w:tc>
        <w:tc>
          <w:tcPr>
            <w:tcW w:w="2115" w:type="dxa"/>
          </w:tcPr>
          <w:p w14:paraId="2EAAB195" w14:textId="2D789423" w:rsidR="00EF74C1" w:rsidRPr="0044012C" w:rsidRDefault="4587FA05" w:rsidP="00646AE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44012C">
              <w:rPr>
                <w:rFonts w:ascii="Corbel" w:hAnsi="Corbel"/>
                <w:b w:val="0"/>
                <w:smallCaps w:val="0"/>
              </w:rPr>
              <w:t>ćwiczenia</w:t>
            </w:r>
          </w:p>
        </w:tc>
      </w:tr>
      <w:tr w:rsidR="335727C8" w:rsidRPr="0044012C" w14:paraId="70CC830F" w14:textId="77777777" w:rsidTr="6C3CB1DD">
        <w:tc>
          <w:tcPr>
            <w:tcW w:w="2014" w:type="dxa"/>
          </w:tcPr>
          <w:p w14:paraId="3CBC354D" w14:textId="28988D7E" w:rsidR="226AC00E" w:rsidRPr="0044012C" w:rsidRDefault="226AC00E" w:rsidP="335727C8">
            <w:pPr>
              <w:pStyle w:val="Punktygwne"/>
              <w:rPr>
                <w:rFonts w:ascii="Corbel" w:hAnsi="Corbel"/>
                <w:b w:val="0"/>
              </w:rPr>
            </w:pPr>
            <w:r w:rsidRPr="0044012C">
              <w:rPr>
                <w:rFonts w:ascii="Corbel" w:hAnsi="Corbel"/>
                <w:b w:val="0"/>
              </w:rPr>
              <w:t>EK_07</w:t>
            </w:r>
          </w:p>
        </w:tc>
        <w:tc>
          <w:tcPr>
            <w:tcW w:w="5391" w:type="dxa"/>
          </w:tcPr>
          <w:p w14:paraId="1423244F" w14:textId="3DD09A57" w:rsidR="226AC00E" w:rsidRPr="0044012C" w:rsidRDefault="226AC00E" w:rsidP="6C3CB1D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44012C">
              <w:rPr>
                <w:rFonts w:ascii="Corbel" w:hAnsi="Corbel"/>
                <w:b w:val="0"/>
                <w:smallCaps w:val="0"/>
              </w:rPr>
              <w:t xml:space="preserve">obserwacja w trakcie zajęć, odpowiedzi na pytania problemowe. </w:t>
            </w:r>
          </w:p>
        </w:tc>
        <w:tc>
          <w:tcPr>
            <w:tcW w:w="2115" w:type="dxa"/>
          </w:tcPr>
          <w:p w14:paraId="06342396" w14:textId="524C3932" w:rsidR="226AC00E" w:rsidRPr="0044012C" w:rsidRDefault="226AC00E" w:rsidP="00646AE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44012C">
              <w:rPr>
                <w:rFonts w:ascii="Corbel" w:hAnsi="Corbel"/>
                <w:b w:val="0"/>
                <w:smallCaps w:val="0"/>
              </w:rPr>
              <w:t>ćwiczenia</w:t>
            </w:r>
          </w:p>
        </w:tc>
      </w:tr>
    </w:tbl>
    <w:p w14:paraId="107AF512" w14:textId="77777777" w:rsidR="001764DE" w:rsidRPr="0044012C" w:rsidRDefault="001764DE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8FED938" w14:textId="6CABB735" w:rsidR="0085747A" w:rsidRPr="0044012C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44012C">
        <w:rPr>
          <w:rFonts w:ascii="Corbel" w:hAnsi="Corbel"/>
          <w:smallCaps w:val="0"/>
          <w:szCs w:val="24"/>
        </w:rPr>
        <w:t xml:space="preserve">4.2 </w:t>
      </w:r>
      <w:r w:rsidR="0085747A" w:rsidRPr="0044012C">
        <w:rPr>
          <w:rFonts w:ascii="Corbel" w:hAnsi="Corbel"/>
          <w:smallCaps w:val="0"/>
          <w:szCs w:val="24"/>
        </w:rPr>
        <w:t>Warunki zaliczenia przedmiotu (kryteria oceniania)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520AF0" w:rsidRPr="0044012C" w14:paraId="0E754EFC" w14:textId="77777777" w:rsidTr="371432A5">
        <w:tc>
          <w:tcPr>
            <w:tcW w:w="9670" w:type="dxa"/>
          </w:tcPr>
          <w:p w14:paraId="489B4425" w14:textId="39423090" w:rsidR="00520AF0" w:rsidRPr="0044012C" w:rsidRDefault="71A2B38E" w:rsidP="315171D6">
            <w:p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44012C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Na ocenę końcową z przedmiotu składa się:</w:t>
            </w:r>
          </w:p>
          <w:p w14:paraId="731E22FE" w14:textId="149EB0D7" w:rsidR="00520AF0" w:rsidRPr="0044012C" w:rsidRDefault="274A2071" w:rsidP="371432A5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44012C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Aktywność – oceny cząstkowe za konstruktywną aktywność podczas zajęć: rozwiązywanie problemów postawionych do realizacji w trakcie ćwiczeń i uczestnictwo w dyskusji </w:t>
            </w:r>
          </w:p>
          <w:p w14:paraId="4D5099EB" w14:textId="0578751F" w:rsidR="00520AF0" w:rsidRPr="0044012C" w:rsidRDefault="274A2071" w:rsidP="371432A5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44012C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Przygotowanie do zajęć - innowacyjne oraz twórcze, wynikające z wnikliwości w przestudiowaniu zadanej na zajęcia literatury do przeczytania – udzielanie odpowiedzi na pytania prowadzącego.</w:t>
            </w:r>
          </w:p>
          <w:p w14:paraId="53194435" w14:textId="25E42598" w:rsidR="00520AF0" w:rsidRPr="0044012C" w:rsidRDefault="274A2071" w:rsidP="371432A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44012C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Referat/prezentacja/esej - na temat związany z omawianymi podczas zajęć problemami (tematyka skonsultowana z prowadzącym) – przygotowany samodzielnie/w formie pracy grupowej.</w:t>
            </w:r>
          </w:p>
          <w:p w14:paraId="6D1CDDF8" w14:textId="104E5E23" w:rsidR="00520AF0" w:rsidRPr="0044012C" w:rsidRDefault="71A2B38E" w:rsidP="315171D6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44012C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Prace grupowe na ćwiczeniach - analiza treści prezentowanych w artykułach naukowych.</w:t>
            </w:r>
          </w:p>
          <w:p w14:paraId="593ED9EE" w14:textId="24F162F6" w:rsidR="00520AF0" w:rsidRPr="0044012C" w:rsidRDefault="71A2B38E" w:rsidP="315171D6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44012C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Kolokwium: pytania testowe/problemowe</w:t>
            </w:r>
          </w:p>
          <w:p w14:paraId="71C4B9FD" w14:textId="5E3A0AB3" w:rsidR="00520AF0" w:rsidRPr="0044012C" w:rsidRDefault="71A2B38E" w:rsidP="315171D6">
            <w:pPr>
              <w:spacing w:after="0" w:line="240" w:lineRule="auto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44012C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Oceny cząstkowe składają się na ocenę końcową w równych proporcjach.</w:t>
            </w:r>
          </w:p>
          <w:p w14:paraId="76EA826D" w14:textId="4088513E" w:rsidR="00520AF0" w:rsidRPr="0044012C" w:rsidRDefault="274A2071" w:rsidP="371432A5">
            <w:pPr>
              <w:spacing w:after="0" w:line="240" w:lineRule="auto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44012C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Przeliczniki za odpowiednie procenty uzyskanych punktów: </w:t>
            </w:r>
          </w:p>
          <w:p w14:paraId="4032D57A" w14:textId="2110D55D" w:rsidR="00520AF0" w:rsidRPr="0044012C" w:rsidRDefault="274A2071" w:rsidP="371432A5">
            <w:p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44012C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51% - 60% - dostateczny, </w:t>
            </w:r>
          </w:p>
          <w:p w14:paraId="3B242517" w14:textId="3DAC2D84" w:rsidR="00520AF0" w:rsidRPr="0044012C" w:rsidRDefault="274A2071" w:rsidP="371432A5">
            <w:p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44012C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61% - 70% - dostateczny plus, </w:t>
            </w:r>
          </w:p>
          <w:p w14:paraId="2E8580F2" w14:textId="43531511" w:rsidR="00520AF0" w:rsidRPr="0044012C" w:rsidRDefault="274A2071" w:rsidP="371432A5">
            <w:p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44012C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71% - 80% - dobry, </w:t>
            </w:r>
          </w:p>
          <w:p w14:paraId="6CD42820" w14:textId="59CC2857" w:rsidR="00520AF0" w:rsidRPr="0044012C" w:rsidRDefault="274A2071" w:rsidP="371432A5">
            <w:p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44012C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81% - 90% - dobry plus, </w:t>
            </w:r>
          </w:p>
          <w:p w14:paraId="44871D21" w14:textId="01679843" w:rsidR="00520AF0" w:rsidRPr="0044012C" w:rsidRDefault="274A2071" w:rsidP="371432A5">
            <w:pPr>
              <w:spacing w:after="0" w:line="240" w:lineRule="auto"/>
              <w:rPr>
                <w:rFonts w:ascii="Corbel" w:eastAsia="Corbel" w:hAnsi="Corbel" w:cs="Corbel"/>
                <w:color w:val="000000"/>
                <w:sz w:val="24"/>
                <w:szCs w:val="24"/>
              </w:rPr>
            </w:pPr>
            <w:r w:rsidRPr="0044012C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lastRenderedPageBreak/>
              <w:t>91% - 100% - bardzo dobry</w:t>
            </w:r>
          </w:p>
        </w:tc>
      </w:tr>
    </w:tbl>
    <w:p w14:paraId="12A05289" w14:textId="77777777" w:rsidR="00520AF0" w:rsidRPr="0044012C" w:rsidRDefault="00520AF0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1DFD3B49" w14:textId="05D7D511" w:rsidR="0085747A" w:rsidRPr="0044012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6D8256E" w14:textId="77777777" w:rsidR="009F4610" w:rsidRPr="0044012C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44012C">
        <w:rPr>
          <w:rFonts w:ascii="Corbel" w:hAnsi="Corbel"/>
          <w:b/>
          <w:sz w:val="24"/>
          <w:szCs w:val="24"/>
        </w:rPr>
        <w:t xml:space="preserve">5. </w:t>
      </w:r>
      <w:r w:rsidR="00C61DC5" w:rsidRPr="0044012C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D20B27E" w14:textId="77777777" w:rsidR="0085747A" w:rsidRPr="0044012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7"/>
        <w:gridCol w:w="4613"/>
      </w:tblGrid>
      <w:tr w:rsidR="0085747A" w:rsidRPr="0044012C" w14:paraId="5C523E86" w14:textId="77777777" w:rsidTr="003E1941">
        <w:tc>
          <w:tcPr>
            <w:tcW w:w="4962" w:type="dxa"/>
            <w:vAlign w:val="center"/>
          </w:tcPr>
          <w:p w14:paraId="6A6C7B31" w14:textId="77777777" w:rsidR="0085747A" w:rsidRPr="0044012C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4012C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44012C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44012C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5EBEE489" w14:textId="77777777" w:rsidR="0085747A" w:rsidRPr="0044012C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4012C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44012C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44012C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44012C" w14:paraId="65B76FC6" w14:textId="77777777" w:rsidTr="00923D7D">
        <w:tc>
          <w:tcPr>
            <w:tcW w:w="4962" w:type="dxa"/>
          </w:tcPr>
          <w:p w14:paraId="5A3583F4" w14:textId="77777777" w:rsidR="0085747A" w:rsidRPr="0044012C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4012C">
              <w:rPr>
                <w:rFonts w:ascii="Corbel" w:hAnsi="Corbel"/>
                <w:sz w:val="24"/>
                <w:szCs w:val="24"/>
              </w:rPr>
              <w:t>G</w:t>
            </w:r>
            <w:r w:rsidR="0085747A" w:rsidRPr="0044012C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44012C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44012C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44012C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44012C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44012C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44012C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52140959" w14:textId="5D59732A" w:rsidR="0085747A" w:rsidRPr="0044012C" w:rsidRDefault="00325E83" w:rsidP="00EF74C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C61DC5" w:rsidRPr="0044012C" w14:paraId="7983190C" w14:textId="77777777" w:rsidTr="00923D7D">
        <w:tc>
          <w:tcPr>
            <w:tcW w:w="4962" w:type="dxa"/>
          </w:tcPr>
          <w:p w14:paraId="4947F3F8" w14:textId="77777777" w:rsidR="00C61DC5" w:rsidRPr="0044012C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4012C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44012C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6867404A" w14:textId="655B49D8" w:rsidR="00C61DC5" w:rsidRPr="0044012C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4012C">
              <w:rPr>
                <w:rFonts w:ascii="Corbel" w:hAnsi="Corbel"/>
                <w:sz w:val="24"/>
                <w:szCs w:val="24"/>
              </w:rPr>
              <w:t xml:space="preserve">(udział w konsultacjach, </w:t>
            </w:r>
            <w:r w:rsidR="00520AF0" w:rsidRPr="0044012C">
              <w:rPr>
                <w:rFonts w:ascii="Corbel" w:hAnsi="Corbel"/>
                <w:sz w:val="24"/>
                <w:szCs w:val="24"/>
              </w:rPr>
              <w:t>zaliczeniu</w:t>
            </w:r>
            <w:r w:rsidRPr="0044012C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5C1A56DC" w14:textId="4CEA7700" w:rsidR="00C61DC5" w:rsidRPr="0044012C" w:rsidRDefault="00520AF0" w:rsidP="00EF74C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44012C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C61DC5" w:rsidRPr="0044012C" w14:paraId="4400C795" w14:textId="77777777" w:rsidTr="00923D7D">
        <w:tc>
          <w:tcPr>
            <w:tcW w:w="4962" w:type="dxa"/>
          </w:tcPr>
          <w:p w14:paraId="7BF72E91" w14:textId="5CF9C26C" w:rsidR="00C61DC5" w:rsidRPr="0044012C" w:rsidRDefault="00C61DC5" w:rsidP="00646AE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4012C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646AEC" w:rsidRPr="0044012C">
              <w:rPr>
                <w:rFonts w:ascii="Corbel" w:hAnsi="Corbel"/>
                <w:sz w:val="24"/>
                <w:szCs w:val="24"/>
              </w:rPr>
              <w:t xml:space="preserve"> </w:t>
            </w:r>
            <w:r w:rsidRPr="0044012C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520AF0" w:rsidRPr="0044012C">
              <w:rPr>
                <w:rFonts w:ascii="Corbel" w:hAnsi="Corbel"/>
                <w:sz w:val="24"/>
                <w:szCs w:val="24"/>
              </w:rPr>
              <w:t>przygotowanie prezentacji/</w:t>
            </w:r>
            <w:r w:rsidRPr="0044012C">
              <w:rPr>
                <w:rFonts w:ascii="Corbel" w:hAnsi="Corbel"/>
                <w:sz w:val="24"/>
                <w:szCs w:val="24"/>
              </w:rPr>
              <w:t>napisanie referatu</w:t>
            </w:r>
            <w:r w:rsidR="00520AF0" w:rsidRPr="0044012C">
              <w:rPr>
                <w:rFonts w:ascii="Corbel" w:hAnsi="Corbel"/>
                <w:sz w:val="24"/>
                <w:szCs w:val="24"/>
              </w:rPr>
              <w:t>, eseju</w:t>
            </w:r>
            <w:r w:rsidRPr="0044012C">
              <w:rPr>
                <w:rFonts w:ascii="Corbel" w:hAnsi="Corbel"/>
                <w:sz w:val="24"/>
                <w:szCs w:val="24"/>
              </w:rPr>
              <w:t xml:space="preserve"> itp.)</w:t>
            </w:r>
          </w:p>
        </w:tc>
        <w:tc>
          <w:tcPr>
            <w:tcW w:w="4677" w:type="dxa"/>
          </w:tcPr>
          <w:p w14:paraId="54C27B4B" w14:textId="6AD62A8E" w:rsidR="00C61DC5" w:rsidRPr="0044012C" w:rsidRDefault="00520AF0" w:rsidP="00EF74C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44012C">
              <w:rPr>
                <w:rFonts w:ascii="Corbel" w:hAnsi="Corbel"/>
                <w:sz w:val="24"/>
                <w:szCs w:val="24"/>
              </w:rPr>
              <w:t>3</w:t>
            </w:r>
            <w:r w:rsidR="00325E83">
              <w:rPr>
                <w:rFonts w:ascii="Corbel" w:hAnsi="Corbel"/>
                <w:sz w:val="24"/>
                <w:szCs w:val="24"/>
              </w:rPr>
              <w:t>7</w:t>
            </w:r>
          </w:p>
        </w:tc>
      </w:tr>
      <w:tr w:rsidR="0085747A" w:rsidRPr="0044012C" w14:paraId="530A8E29" w14:textId="77777777" w:rsidTr="00923D7D">
        <w:tc>
          <w:tcPr>
            <w:tcW w:w="4962" w:type="dxa"/>
          </w:tcPr>
          <w:p w14:paraId="6CF58913" w14:textId="77777777" w:rsidR="0085747A" w:rsidRPr="0044012C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4012C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229897F6" w14:textId="10C4790F" w:rsidR="0085747A" w:rsidRPr="0044012C" w:rsidRDefault="00520AF0" w:rsidP="00EF74C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44012C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44012C" w14:paraId="033193B1" w14:textId="77777777" w:rsidTr="00923D7D">
        <w:tc>
          <w:tcPr>
            <w:tcW w:w="4962" w:type="dxa"/>
          </w:tcPr>
          <w:p w14:paraId="56FC93E9" w14:textId="77777777" w:rsidR="0085747A" w:rsidRPr="0044012C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44012C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32C32364" w14:textId="5C64FA30" w:rsidR="0085747A" w:rsidRPr="0044012C" w:rsidRDefault="00520AF0" w:rsidP="00EF74C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44012C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1FFB910B" w14:textId="77777777" w:rsidR="0085747A" w:rsidRPr="0044012C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44012C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44012C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0F81F21" w14:textId="77777777" w:rsidR="003E1941" w:rsidRPr="0044012C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9CEEE16" w14:textId="77777777" w:rsidR="0085747A" w:rsidRPr="0044012C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44012C">
        <w:rPr>
          <w:rFonts w:ascii="Corbel" w:hAnsi="Corbel"/>
          <w:smallCaps w:val="0"/>
          <w:szCs w:val="24"/>
        </w:rPr>
        <w:t xml:space="preserve">6. </w:t>
      </w:r>
      <w:r w:rsidR="0085747A" w:rsidRPr="0044012C">
        <w:rPr>
          <w:rFonts w:ascii="Corbel" w:hAnsi="Corbel"/>
          <w:smallCaps w:val="0"/>
          <w:szCs w:val="24"/>
        </w:rPr>
        <w:t>PRAKTYKI ZAWO</w:t>
      </w:r>
      <w:r w:rsidR="009D3F3B" w:rsidRPr="0044012C">
        <w:rPr>
          <w:rFonts w:ascii="Corbel" w:hAnsi="Corbel"/>
          <w:smallCaps w:val="0"/>
          <w:szCs w:val="24"/>
        </w:rPr>
        <w:t>DOWE W RAMACH PRZEDMIOTU</w:t>
      </w:r>
    </w:p>
    <w:p w14:paraId="32908534" w14:textId="77777777" w:rsidR="0085747A" w:rsidRPr="0044012C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2"/>
        <w:gridCol w:w="5415"/>
      </w:tblGrid>
      <w:tr w:rsidR="0085747A" w:rsidRPr="0044012C" w14:paraId="55471199" w14:textId="77777777" w:rsidTr="00EF74C1">
        <w:trPr>
          <w:trHeight w:val="397"/>
        </w:trPr>
        <w:tc>
          <w:tcPr>
            <w:tcW w:w="4082" w:type="dxa"/>
          </w:tcPr>
          <w:p w14:paraId="6D52F31B" w14:textId="77777777" w:rsidR="0085747A" w:rsidRPr="0044012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4012C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415" w:type="dxa"/>
          </w:tcPr>
          <w:p w14:paraId="22453D22" w14:textId="39FD2774" w:rsidR="0085747A" w:rsidRPr="0044012C" w:rsidRDefault="00EF74C1" w:rsidP="00EF74C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4012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44012C" w14:paraId="1D09F19B" w14:textId="77777777" w:rsidTr="00EF74C1">
        <w:trPr>
          <w:trHeight w:val="397"/>
        </w:trPr>
        <w:tc>
          <w:tcPr>
            <w:tcW w:w="4082" w:type="dxa"/>
          </w:tcPr>
          <w:p w14:paraId="227B0907" w14:textId="77777777" w:rsidR="0085747A" w:rsidRPr="0044012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4012C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415" w:type="dxa"/>
          </w:tcPr>
          <w:p w14:paraId="65162157" w14:textId="3FDF71EB" w:rsidR="0085747A" w:rsidRPr="0044012C" w:rsidRDefault="00EF74C1" w:rsidP="00EF74C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4012C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21868979" w14:textId="77777777" w:rsidR="003E1941" w:rsidRPr="0044012C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54A958" w14:textId="77777777" w:rsidR="0085747A" w:rsidRPr="0044012C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44012C">
        <w:rPr>
          <w:rFonts w:ascii="Corbel" w:hAnsi="Corbel"/>
          <w:smallCaps w:val="0"/>
          <w:szCs w:val="24"/>
        </w:rPr>
        <w:t xml:space="preserve">7. </w:t>
      </w:r>
      <w:r w:rsidR="0085747A" w:rsidRPr="0044012C">
        <w:rPr>
          <w:rFonts w:ascii="Corbel" w:hAnsi="Corbel"/>
          <w:smallCaps w:val="0"/>
          <w:szCs w:val="24"/>
        </w:rPr>
        <w:t>LITERATURA</w:t>
      </w:r>
    </w:p>
    <w:p w14:paraId="67F16C42" w14:textId="77777777" w:rsidR="00675843" w:rsidRPr="0044012C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75CABD3" w14:textId="77777777" w:rsidR="0085747A" w:rsidRPr="0044012C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520AF0" w:rsidRPr="0044012C" w14:paraId="4442085E" w14:textId="77777777" w:rsidTr="371432A5">
        <w:trPr>
          <w:trHeight w:val="397"/>
        </w:trPr>
        <w:tc>
          <w:tcPr>
            <w:tcW w:w="9497" w:type="dxa"/>
          </w:tcPr>
          <w:p w14:paraId="27BF4134" w14:textId="35E79B84" w:rsidR="005723B4" w:rsidRPr="0044012C" w:rsidRDefault="00520AF0" w:rsidP="00DB4DA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4012C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8D7644A" w14:textId="28FAF05C" w:rsidR="00520AF0" w:rsidRPr="0044012C" w:rsidRDefault="2337F238" w:rsidP="371432A5">
            <w:pPr>
              <w:pStyle w:val="Punktygwne"/>
              <w:numPr>
                <w:ilvl w:val="0"/>
                <w:numId w:val="9"/>
              </w:numPr>
              <w:spacing w:before="0" w:after="0"/>
              <w:jc w:val="both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0044012C">
              <w:rPr>
                <w:rFonts w:ascii="Corbel" w:hAnsi="Corbel"/>
                <w:b w:val="0"/>
                <w:smallCaps w:val="0"/>
              </w:rPr>
              <w:t>Nowak</w:t>
            </w:r>
            <w:r w:rsidR="68C08CB3" w:rsidRPr="0044012C">
              <w:rPr>
                <w:rFonts w:ascii="Corbel" w:hAnsi="Corbel"/>
                <w:b w:val="0"/>
                <w:smallCaps w:val="0"/>
              </w:rPr>
              <w:t xml:space="preserve"> E.</w:t>
            </w:r>
            <w:r w:rsidRPr="0044012C">
              <w:rPr>
                <w:rFonts w:ascii="Corbel" w:hAnsi="Corbel"/>
                <w:b w:val="0"/>
                <w:smallCaps w:val="0"/>
              </w:rPr>
              <w:t>, Juchacz</w:t>
            </w:r>
            <w:r w:rsidR="441ED57A" w:rsidRPr="0044012C">
              <w:rPr>
                <w:rFonts w:ascii="Corbel" w:hAnsi="Corbel"/>
                <w:b w:val="0"/>
                <w:smallCaps w:val="0"/>
              </w:rPr>
              <w:t xml:space="preserve"> P.</w:t>
            </w:r>
            <w:r w:rsidRPr="0044012C">
              <w:rPr>
                <w:rFonts w:ascii="Corbel" w:hAnsi="Corbel"/>
                <w:b w:val="0"/>
                <w:smallCaps w:val="0"/>
              </w:rPr>
              <w:t>, Cern</w:t>
            </w:r>
            <w:r w:rsidR="01F08FCA" w:rsidRPr="0044012C">
              <w:rPr>
                <w:rFonts w:ascii="Corbel" w:hAnsi="Corbel"/>
                <w:b w:val="0"/>
                <w:smallCaps w:val="0"/>
              </w:rPr>
              <w:t xml:space="preserve"> K.</w:t>
            </w:r>
            <w:r w:rsidRPr="0044012C">
              <w:rPr>
                <w:rFonts w:ascii="Corbel" w:hAnsi="Corbel"/>
                <w:b w:val="0"/>
                <w:smallCaps w:val="0"/>
              </w:rPr>
              <w:t xml:space="preserve"> (red.)</w:t>
            </w:r>
            <w:r w:rsidR="1B1C5A1D" w:rsidRPr="0044012C">
              <w:rPr>
                <w:rFonts w:ascii="Corbel" w:hAnsi="Corbel"/>
                <w:b w:val="0"/>
                <w:smallCaps w:val="0"/>
              </w:rPr>
              <w:t>. (2009).</w:t>
            </w:r>
            <w:r w:rsidRPr="0044012C">
              <w:rPr>
                <w:rFonts w:ascii="Corbel" w:hAnsi="Corbel"/>
                <w:b w:val="0"/>
                <w:smallCaps w:val="0"/>
              </w:rPr>
              <w:t xml:space="preserve"> Etyka życia publicznego</w:t>
            </w:r>
            <w:r w:rsidR="5DD6C370" w:rsidRPr="0044012C">
              <w:rPr>
                <w:rFonts w:ascii="Corbel" w:hAnsi="Corbel"/>
                <w:b w:val="0"/>
                <w:smallCaps w:val="0"/>
              </w:rPr>
              <w:t>, Poznań: CoOpera, Wydawnictwo Naukowe IF UAM.</w:t>
            </w:r>
            <w:r w:rsidR="5DD6C370" w:rsidRPr="0044012C">
              <w:t xml:space="preserve"> </w:t>
            </w:r>
          </w:p>
          <w:p w14:paraId="49224F1E" w14:textId="07E63864" w:rsidR="00520AF0" w:rsidRPr="0044012C" w:rsidRDefault="2337F238" w:rsidP="371432A5">
            <w:pPr>
              <w:pStyle w:val="Punktygwne"/>
              <w:numPr>
                <w:ilvl w:val="0"/>
                <w:numId w:val="9"/>
              </w:numPr>
              <w:spacing w:before="0" w:after="0"/>
              <w:jc w:val="both"/>
              <w:rPr>
                <w:b w:val="0"/>
                <w:smallCaps w:val="0"/>
                <w:szCs w:val="24"/>
              </w:rPr>
            </w:pPr>
            <w:r w:rsidRPr="0044012C">
              <w:rPr>
                <w:rFonts w:ascii="Corbel" w:hAnsi="Corbel"/>
                <w:b w:val="0"/>
                <w:smallCaps w:val="0"/>
              </w:rPr>
              <w:t>Sowiński</w:t>
            </w:r>
            <w:r w:rsidR="22D405EC" w:rsidRPr="0044012C">
              <w:rPr>
                <w:rFonts w:ascii="Corbel" w:hAnsi="Corbel"/>
                <w:b w:val="0"/>
                <w:smallCaps w:val="0"/>
              </w:rPr>
              <w:t xml:space="preserve"> </w:t>
            </w:r>
            <w:r w:rsidR="3DCEE23B" w:rsidRPr="0044012C">
              <w:rPr>
                <w:rFonts w:ascii="Corbel" w:hAnsi="Corbel"/>
                <w:b w:val="0"/>
                <w:smallCaps w:val="0"/>
              </w:rPr>
              <w:t xml:space="preserve">S. </w:t>
            </w:r>
            <w:r w:rsidR="566E9D18" w:rsidRPr="0044012C">
              <w:rPr>
                <w:rFonts w:ascii="Corbel" w:hAnsi="Corbel"/>
                <w:b w:val="0"/>
                <w:smallCaps w:val="0"/>
              </w:rPr>
              <w:t>(red.)</w:t>
            </w:r>
            <w:r w:rsidR="37EB0A2B" w:rsidRPr="0044012C">
              <w:rPr>
                <w:rFonts w:ascii="Corbel" w:hAnsi="Corbel"/>
                <w:b w:val="0"/>
                <w:smallCaps w:val="0"/>
              </w:rPr>
              <w:t xml:space="preserve"> (2012).</w:t>
            </w:r>
            <w:r w:rsidRPr="0044012C">
              <w:rPr>
                <w:rFonts w:ascii="Corbel" w:hAnsi="Corbel"/>
                <w:b w:val="0"/>
                <w:smallCaps w:val="0"/>
              </w:rPr>
              <w:t xml:space="preserve"> Etyka w życiu publicznym, </w:t>
            </w:r>
            <w:r w:rsidR="338837E6" w:rsidRPr="0044012C">
              <w:rPr>
                <w:rFonts w:ascii="Corbel" w:hAnsi="Corbel"/>
                <w:b w:val="0"/>
                <w:smallCaps w:val="0"/>
              </w:rPr>
              <w:t xml:space="preserve">Warszawa: Oficyna Wydawnicza </w:t>
            </w:r>
            <w:r w:rsidRPr="0044012C">
              <w:rPr>
                <w:rFonts w:ascii="Corbel" w:hAnsi="Corbel"/>
                <w:b w:val="0"/>
                <w:smallCaps w:val="0"/>
              </w:rPr>
              <w:t>Aspra.</w:t>
            </w:r>
          </w:p>
        </w:tc>
      </w:tr>
      <w:tr w:rsidR="00520AF0" w:rsidRPr="0044012C" w14:paraId="125AF6C1" w14:textId="77777777" w:rsidTr="371432A5">
        <w:trPr>
          <w:trHeight w:val="397"/>
        </w:trPr>
        <w:tc>
          <w:tcPr>
            <w:tcW w:w="9497" w:type="dxa"/>
          </w:tcPr>
          <w:p w14:paraId="6D1A222F" w14:textId="7EA5BA19" w:rsidR="005723B4" w:rsidRPr="0044012C" w:rsidRDefault="2337F238" w:rsidP="371432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44012C">
              <w:rPr>
                <w:rFonts w:ascii="Corbel" w:hAnsi="Corbel"/>
                <w:b w:val="0"/>
                <w:smallCaps w:val="0"/>
              </w:rPr>
              <w:t xml:space="preserve">Literatura uzupełniająca: </w:t>
            </w:r>
          </w:p>
          <w:p w14:paraId="36969E37" w14:textId="1933D5EC" w:rsidR="008B2FF0" w:rsidRPr="0044012C" w:rsidRDefault="682E0455" w:rsidP="371432A5">
            <w:pPr>
              <w:pStyle w:val="Punktygwne"/>
              <w:numPr>
                <w:ilvl w:val="0"/>
                <w:numId w:val="10"/>
              </w:numPr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44012C">
              <w:rPr>
                <w:rFonts w:ascii="Corbel" w:hAnsi="Corbel"/>
                <w:b w:val="0"/>
                <w:smallCaps w:val="0"/>
              </w:rPr>
              <w:t xml:space="preserve">Bogucka I., Pietrzykowski T. (2015). </w:t>
            </w:r>
            <w:r w:rsidR="566E9D18" w:rsidRPr="0044012C">
              <w:rPr>
                <w:rFonts w:ascii="Corbel" w:hAnsi="Corbel"/>
                <w:b w:val="0"/>
                <w:smallCaps w:val="0"/>
              </w:rPr>
              <w:t>Etyka w administracji publicznej,</w:t>
            </w:r>
            <w:r w:rsidR="7D16C938" w:rsidRPr="0044012C">
              <w:rPr>
                <w:rFonts w:ascii="Corbel" w:hAnsi="Corbel"/>
                <w:b w:val="0"/>
                <w:smallCaps w:val="0"/>
              </w:rPr>
              <w:t xml:space="preserve"> Warszawa: </w:t>
            </w:r>
            <w:r w:rsidR="566E9D18" w:rsidRPr="0044012C">
              <w:rPr>
                <w:rFonts w:ascii="Corbel" w:hAnsi="Corbel"/>
                <w:b w:val="0"/>
                <w:smallCaps w:val="0"/>
              </w:rPr>
              <w:t>Wolters Kluwer, Warszawa.</w:t>
            </w:r>
          </w:p>
          <w:p w14:paraId="616B7468" w14:textId="6F1E6512" w:rsidR="00520AF0" w:rsidRPr="0044012C" w:rsidRDefault="4D349A66" w:rsidP="371432A5">
            <w:pPr>
              <w:pStyle w:val="Punktygwne"/>
              <w:numPr>
                <w:ilvl w:val="0"/>
                <w:numId w:val="10"/>
              </w:numPr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44012C">
              <w:rPr>
                <w:rFonts w:ascii="Corbel" w:hAnsi="Corbel"/>
                <w:b w:val="0"/>
                <w:smallCaps w:val="0"/>
              </w:rPr>
              <w:t>Stiglitz</w:t>
            </w:r>
            <w:r w:rsidR="32B19CB0" w:rsidRPr="0044012C">
              <w:rPr>
                <w:rFonts w:ascii="Corbel" w:hAnsi="Corbel"/>
                <w:b w:val="0"/>
                <w:smallCaps w:val="0"/>
              </w:rPr>
              <w:t xml:space="preserve"> J. (2007).</w:t>
            </w:r>
            <w:r w:rsidRPr="0044012C">
              <w:rPr>
                <w:rFonts w:ascii="Corbel" w:hAnsi="Corbel"/>
                <w:b w:val="0"/>
                <w:smallCaps w:val="0"/>
              </w:rPr>
              <w:t xml:space="preserve"> Wizja sprawiedliwej globalizacji. Propozycje usprawnień, Warszawa</w:t>
            </w:r>
            <w:r w:rsidR="037D5F9D" w:rsidRPr="0044012C">
              <w:rPr>
                <w:rFonts w:ascii="Corbel" w:hAnsi="Corbel"/>
                <w:b w:val="0"/>
                <w:smallCaps w:val="0"/>
              </w:rPr>
              <w:t>: PWN</w:t>
            </w:r>
            <w:r w:rsidRPr="0044012C">
              <w:rPr>
                <w:rFonts w:ascii="Corbel" w:hAnsi="Corbel"/>
                <w:b w:val="0"/>
                <w:smallCaps w:val="0"/>
              </w:rPr>
              <w:t>.</w:t>
            </w:r>
          </w:p>
          <w:p w14:paraId="4C9BDC30" w14:textId="0BA2E801" w:rsidR="00520AF0" w:rsidRPr="0044012C" w:rsidRDefault="517F8FB0" w:rsidP="371432A5">
            <w:pPr>
              <w:pStyle w:val="Punktygwne"/>
              <w:numPr>
                <w:ilvl w:val="0"/>
                <w:numId w:val="10"/>
              </w:numPr>
              <w:spacing w:before="0" w:after="0"/>
              <w:rPr>
                <w:b w:val="0"/>
                <w:smallCaps w:val="0"/>
              </w:rPr>
            </w:pPr>
            <w:r w:rsidRPr="0044012C">
              <w:rPr>
                <w:rFonts w:ascii="Corbel" w:hAnsi="Corbel"/>
                <w:b w:val="0"/>
                <w:smallCaps w:val="0"/>
              </w:rPr>
              <w:t>Leszczyńska M. (2015). Człowiek i jego rozwój w świetle koncepcji int</w:t>
            </w:r>
            <w:r w:rsidR="28B66A2E" w:rsidRPr="0044012C">
              <w:rPr>
                <w:rFonts w:ascii="Corbel" w:hAnsi="Corbel"/>
                <w:b w:val="0"/>
                <w:smallCaps w:val="0"/>
              </w:rPr>
              <w:t>e</w:t>
            </w:r>
            <w:r w:rsidRPr="0044012C">
              <w:rPr>
                <w:rFonts w:ascii="Corbel" w:hAnsi="Corbel"/>
                <w:b w:val="0"/>
                <w:smallCaps w:val="0"/>
              </w:rPr>
              <w:t xml:space="preserve">grujących nauki ekonomiczne i społeczne, </w:t>
            </w:r>
            <w:r w:rsidRPr="0044012C">
              <w:rPr>
                <w:rFonts w:ascii="Corbel" w:hAnsi="Corbel"/>
                <w:b w:val="0"/>
                <w:i/>
                <w:iCs/>
                <w:smallCaps w:val="0"/>
              </w:rPr>
              <w:t>Nierówności Społeczne a Wzrost Gospodarczy</w:t>
            </w:r>
            <w:r w:rsidRPr="0044012C">
              <w:rPr>
                <w:rFonts w:ascii="Corbel" w:hAnsi="Corbel"/>
                <w:b w:val="0"/>
                <w:smallCaps w:val="0"/>
              </w:rPr>
              <w:t>, 43, s. 35-48.</w:t>
            </w:r>
          </w:p>
        </w:tc>
      </w:tr>
    </w:tbl>
    <w:p w14:paraId="29388536" w14:textId="77777777" w:rsidR="0085747A" w:rsidRPr="0044012C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85B2DF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44012C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A77F00C" w14:textId="77777777" w:rsidR="006C14D3" w:rsidRDefault="006C14D3" w:rsidP="00C16ABF">
      <w:pPr>
        <w:spacing w:after="0" w:line="240" w:lineRule="auto"/>
      </w:pPr>
      <w:r>
        <w:separator/>
      </w:r>
    </w:p>
  </w:endnote>
  <w:endnote w:type="continuationSeparator" w:id="0">
    <w:p w14:paraId="69D77FB9" w14:textId="77777777" w:rsidR="006C14D3" w:rsidRDefault="006C14D3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F3C67CD" w14:textId="77777777" w:rsidR="006C14D3" w:rsidRDefault="006C14D3" w:rsidP="00C16ABF">
      <w:pPr>
        <w:spacing w:after="0" w:line="240" w:lineRule="auto"/>
      </w:pPr>
      <w:r>
        <w:separator/>
      </w:r>
    </w:p>
  </w:footnote>
  <w:footnote w:type="continuationSeparator" w:id="0">
    <w:p w14:paraId="684A60A8" w14:textId="77777777" w:rsidR="006C14D3" w:rsidRDefault="006C14D3" w:rsidP="00C16ABF">
      <w:pPr>
        <w:spacing w:after="0" w:line="240" w:lineRule="auto"/>
      </w:pPr>
      <w:r>
        <w:continuationSeparator/>
      </w:r>
    </w:p>
  </w:footnote>
  <w:footnote w:id="1">
    <w:p w14:paraId="02C6C768" w14:textId="77777777" w:rsidR="001159C4" w:rsidRDefault="001159C4" w:rsidP="001159C4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  <w:p w14:paraId="5849991D" w14:textId="1EDC91DD" w:rsidR="001159C4" w:rsidRDefault="001159C4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674C35"/>
    <w:multiLevelType w:val="hybridMultilevel"/>
    <w:tmpl w:val="B7B4FE0E"/>
    <w:lvl w:ilvl="0" w:tplc="FE94F646">
      <w:start w:val="1"/>
      <w:numFmt w:val="decimal"/>
      <w:lvlText w:val="%1."/>
      <w:lvlJc w:val="left"/>
      <w:pPr>
        <w:ind w:left="720" w:hanging="360"/>
      </w:pPr>
    </w:lvl>
    <w:lvl w:ilvl="1" w:tplc="9EE64944">
      <w:start w:val="1"/>
      <w:numFmt w:val="lowerLetter"/>
      <w:lvlText w:val="%2."/>
      <w:lvlJc w:val="left"/>
      <w:pPr>
        <w:ind w:left="1440" w:hanging="360"/>
      </w:pPr>
    </w:lvl>
    <w:lvl w:ilvl="2" w:tplc="13D89CBA">
      <w:start w:val="1"/>
      <w:numFmt w:val="lowerRoman"/>
      <w:lvlText w:val="%3."/>
      <w:lvlJc w:val="right"/>
      <w:pPr>
        <w:ind w:left="2160" w:hanging="180"/>
      </w:pPr>
    </w:lvl>
    <w:lvl w:ilvl="3" w:tplc="22CAFFFA">
      <w:start w:val="1"/>
      <w:numFmt w:val="decimal"/>
      <w:lvlText w:val="%4."/>
      <w:lvlJc w:val="left"/>
      <w:pPr>
        <w:ind w:left="2880" w:hanging="360"/>
      </w:pPr>
    </w:lvl>
    <w:lvl w:ilvl="4" w:tplc="D11EF016">
      <w:start w:val="1"/>
      <w:numFmt w:val="lowerLetter"/>
      <w:lvlText w:val="%5."/>
      <w:lvlJc w:val="left"/>
      <w:pPr>
        <w:ind w:left="3600" w:hanging="360"/>
      </w:pPr>
    </w:lvl>
    <w:lvl w:ilvl="5" w:tplc="344CBFBC">
      <w:start w:val="1"/>
      <w:numFmt w:val="lowerRoman"/>
      <w:lvlText w:val="%6."/>
      <w:lvlJc w:val="right"/>
      <w:pPr>
        <w:ind w:left="4320" w:hanging="180"/>
      </w:pPr>
    </w:lvl>
    <w:lvl w:ilvl="6" w:tplc="03F08328">
      <w:start w:val="1"/>
      <w:numFmt w:val="decimal"/>
      <w:lvlText w:val="%7."/>
      <w:lvlJc w:val="left"/>
      <w:pPr>
        <w:ind w:left="5040" w:hanging="360"/>
      </w:pPr>
    </w:lvl>
    <w:lvl w:ilvl="7" w:tplc="2A12832C">
      <w:start w:val="1"/>
      <w:numFmt w:val="lowerLetter"/>
      <w:lvlText w:val="%8."/>
      <w:lvlJc w:val="left"/>
      <w:pPr>
        <w:ind w:left="5760" w:hanging="360"/>
      </w:pPr>
    </w:lvl>
    <w:lvl w:ilvl="8" w:tplc="C556249A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453F8C"/>
    <w:multiLevelType w:val="hybridMultilevel"/>
    <w:tmpl w:val="4F28383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7E6F9D"/>
    <w:multiLevelType w:val="hybridMultilevel"/>
    <w:tmpl w:val="726283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08635F"/>
    <w:multiLevelType w:val="hybridMultilevel"/>
    <w:tmpl w:val="98300A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47207C"/>
    <w:multiLevelType w:val="hybridMultilevel"/>
    <w:tmpl w:val="D92031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FA35E8B"/>
    <w:multiLevelType w:val="hybridMultilevel"/>
    <w:tmpl w:val="ACCC85E8"/>
    <w:lvl w:ilvl="0" w:tplc="913EA25C">
      <w:start w:val="1"/>
      <w:numFmt w:val="decimal"/>
      <w:lvlText w:val="%1."/>
      <w:lvlJc w:val="left"/>
      <w:pPr>
        <w:ind w:left="720" w:hanging="360"/>
      </w:pPr>
    </w:lvl>
    <w:lvl w:ilvl="1" w:tplc="0A5E2CEE">
      <w:start w:val="1"/>
      <w:numFmt w:val="lowerLetter"/>
      <w:lvlText w:val="%2."/>
      <w:lvlJc w:val="left"/>
      <w:pPr>
        <w:ind w:left="1440" w:hanging="360"/>
      </w:pPr>
    </w:lvl>
    <w:lvl w:ilvl="2" w:tplc="053AFE2E">
      <w:start w:val="1"/>
      <w:numFmt w:val="lowerRoman"/>
      <w:lvlText w:val="%3."/>
      <w:lvlJc w:val="right"/>
      <w:pPr>
        <w:ind w:left="2160" w:hanging="180"/>
      </w:pPr>
    </w:lvl>
    <w:lvl w:ilvl="3" w:tplc="BF5839A2">
      <w:start w:val="1"/>
      <w:numFmt w:val="decimal"/>
      <w:lvlText w:val="%4."/>
      <w:lvlJc w:val="left"/>
      <w:pPr>
        <w:ind w:left="2880" w:hanging="360"/>
      </w:pPr>
    </w:lvl>
    <w:lvl w:ilvl="4" w:tplc="4EE4F5EE">
      <w:start w:val="1"/>
      <w:numFmt w:val="lowerLetter"/>
      <w:lvlText w:val="%5."/>
      <w:lvlJc w:val="left"/>
      <w:pPr>
        <w:ind w:left="3600" w:hanging="360"/>
      </w:pPr>
    </w:lvl>
    <w:lvl w:ilvl="5" w:tplc="6694BA4E">
      <w:start w:val="1"/>
      <w:numFmt w:val="lowerRoman"/>
      <w:lvlText w:val="%6."/>
      <w:lvlJc w:val="right"/>
      <w:pPr>
        <w:ind w:left="4320" w:hanging="180"/>
      </w:pPr>
    </w:lvl>
    <w:lvl w:ilvl="6" w:tplc="F044E2A4">
      <w:start w:val="1"/>
      <w:numFmt w:val="decimal"/>
      <w:lvlText w:val="%7."/>
      <w:lvlJc w:val="left"/>
      <w:pPr>
        <w:ind w:left="5040" w:hanging="360"/>
      </w:pPr>
    </w:lvl>
    <w:lvl w:ilvl="7" w:tplc="674C37CA">
      <w:start w:val="1"/>
      <w:numFmt w:val="lowerLetter"/>
      <w:lvlText w:val="%8."/>
      <w:lvlJc w:val="left"/>
      <w:pPr>
        <w:ind w:left="5760" w:hanging="360"/>
      </w:pPr>
    </w:lvl>
    <w:lvl w:ilvl="8" w:tplc="92F2B70A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1A96C3B"/>
    <w:multiLevelType w:val="hybridMultilevel"/>
    <w:tmpl w:val="A232CB7E"/>
    <w:lvl w:ilvl="0" w:tplc="589E2D80">
      <w:start w:val="1"/>
      <w:numFmt w:val="decimal"/>
      <w:lvlText w:val="%1."/>
      <w:lvlJc w:val="left"/>
      <w:pPr>
        <w:ind w:left="720" w:hanging="360"/>
      </w:pPr>
    </w:lvl>
    <w:lvl w:ilvl="1" w:tplc="FA1E1CF2">
      <w:start w:val="1"/>
      <w:numFmt w:val="lowerLetter"/>
      <w:lvlText w:val="%2."/>
      <w:lvlJc w:val="left"/>
      <w:pPr>
        <w:ind w:left="1440" w:hanging="360"/>
      </w:pPr>
    </w:lvl>
    <w:lvl w:ilvl="2" w:tplc="F6F23904">
      <w:start w:val="1"/>
      <w:numFmt w:val="lowerRoman"/>
      <w:lvlText w:val="%3."/>
      <w:lvlJc w:val="right"/>
      <w:pPr>
        <w:ind w:left="2160" w:hanging="180"/>
      </w:pPr>
    </w:lvl>
    <w:lvl w:ilvl="3" w:tplc="C5664F34">
      <w:start w:val="1"/>
      <w:numFmt w:val="decimal"/>
      <w:lvlText w:val="%4."/>
      <w:lvlJc w:val="left"/>
      <w:pPr>
        <w:ind w:left="2880" w:hanging="360"/>
      </w:pPr>
    </w:lvl>
    <w:lvl w:ilvl="4" w:tplc="FB98937E">
      <w:start w:val="1"/>
      <w:numFmt w:val="lowerLetter"/>
      <w:lvlText w:val="%5."/>
      <w:lvlJc w:val="left"/>
      <w:pPr>
        <w:ind w:left="3600" w:hanging="360"/>
      </w:pPr>
    </w:lvl>
    <w:lvl w:ilvl="5" w:tplc="BBD80004">
      <w:start w:val="1"/>
      <w:numFmt w:val="lowerRoman"/>
      <w:lvlText w:val="%6."/>
      <w:lvlJc w:val="right"/>
      <w:pPr>
        <w:ind w:left="4320" w:hanging="180"/>
      </w:pPr>
    </w:lvl>
    <w:lvl w:ilvl="6" w:tplc="DABE5C62">
      <w:start w:val="1"/>
      <w:numFmt w:val="decimal"/>
      <w:lvlText w:val="%7."/>
      <w:lvlJc w:val="left"/>
      <w:pPr>
        <w:ind w:left="5040" w:hanging="360"/>
      </w:pPr>
    </w:lvl>
    <w:lvl w:ilvl="7" w:tplc="9BB632BA">
      <w:start w:val="1"/>
      <w:numFmt w:val="lowerLetter"/>
      <w:lvlText w:val="%8."/>
      <w:lvlJc w:val="left"/>
      <w:pPr>
        <w:ind w:left="5760" w:hanging="360"/>
      </w:pPr>
    </w:lvl>
    <w:lvl w:ilvl="8" w:tplc="9A40F7FC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3C63E6"/>
    <w:multiLevelType w:val="hybridMultilevel"/>
    <w:tmpl w:val="E28819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AFD0317"/>
    <w:multiLevelType w:val="hybridMultilevel"/>
    <w:tmpl w:val="96D4EF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2"/>
  </w:num>
  <w:num w:numId="5">
    <w:abstractNumId w:val="4"/>
  </w:num>
  <w:num w:numId="6">
    <w:abstractNumId w:val="3"/>
  </w:num>
  <w:num w:numId="7">
    <w:abstractNumId w:val="8"/>
  </w:num>
  <w:num w:numId="8">
    <w:abstractNumId w:val="5"/>
  </w:num>
  <w:num w:numId="9">
    <w:abstractNumId w:val="1"/>
  </w:num>
  <w:num w:numId="10">
    <w:abstractNumId w:val="9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6357D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159C4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764DE"/>
    <w:rsid w:val="00192F37"/>
    <w:rsid w:val="001A70D2"/>
    <w:rsid w:val="001D657B"/>
    <w:rsid w:val="001D7B54"/>
    <w:rsid w:val="001E0209"/>
    <w:rsid w:val="001E775E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C32E1"/>
    <w:rsid w:val="002D3375"/>
    <w:rsid w:val="002D73D4"/>
    <w:rsid w:val="002F02A3"/>
    <w:rsid w:val="002F4ABE"/>
    <w:rsid w:val="003018BA"/>
    <w:rsid w:val="0030395F"/>
    <w:rsid w:val="00305C92"/>
    <w:rsid w:val="003151C5"/>
    <w:rsid w:val="00325E83"/>
    <w:rsid w:val="003343CF"/>
    <w:rsid w:val="00346FE9"/>
    <w:rsid w:val="0034759A"/>
    <w:rsid w:val="003503F6"/>
    <w:rsid w:val="003530DD"/>
    <w:rsid w:val="00363F78"/>
    <w:rsid w:val="003840A1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012C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C6737"/>
    <w:rsid w:val="004D5282"/>
    <w:rsid w:val="004F1551"/>
    <w:rsid w:val="004F55A3"/>
    <w:rsid w:val="0050496F"/>
    <w:rsid w:val="00513B6F"/>
    <w:rsid w:val="00517C63"/>
    <w:rsid w:val="00520AF0"/>
    <w:rsid w:val="005363C4"/>
    <w:rsid w:val="00536BDE"/>
    <w:rsid w:val="00543ACC"/>
    <w:rsid w:val="0056696D"/>
    <w:rsid w:val="005723B4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6AEC"/>
    <w:rsid w:val="00647FA8"/>
    <w:rsid w:val="00650C5F"/>
    <w:rsid w:val="00654934"/>
    <w:rsid w:val="006620D9"/>
    <w:rsid w:val="00671958"/>
    <w:rsid w:val="00675843"/>
    <w:rsid w:val="00696477"/>
    <w:rsid w:val="006C030F"/>
    <w:rsid w:val="006C14D3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1FB5"/>
    <w:rsid w:val="00745302"/>
    <w:rsid w:val="007461D6"/>
    <w:rsid w:val="00746EC8"/>
    <w:rsid w:val="00763BF1"/>
    <w:rsid w:val="00766FD4"/>
    <w:rsid w:val="007761E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32191"/>
    <w:rsid w:val="008449B3"/>
    <w:rsid w:val="008552A2"/>
    <w:rsid w:val="0085747A"/>
    <w:rsid w:val="00884922"/>
    <w:rsid w:val="00885F64"/>
    <w:rsid w:val="008917F9"/>
    <w:rsid w:val="008A45F7"/>
    <w:rsid w:val="008B2FF0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471B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E7F4E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2119"/>
    <w:rsid w:val="00CD4EEA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6941"/>
    <w:rsid w:val="00DF71C8"/>
    <w:rsid w:val="00E129B8"/>
    <w:rsid w:val="00E21E7D"/>
    <w:rsid w:val="00E22FBC"/>
    <w:rsid w:val="00E24BF5"/>
    <w:rsid w:val="00E25338"/>
    <w:rsid w:val="00E46045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EF74C1"/>
    <w:rsid w:val="00F070AB"/>
    <w:rsid w:val="00F17567"/>
    <w:rsid w:val="00F27A7B"/>
    <w:rsid w:val="00F43A08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1E4F159"/>
    <w:rsid w:val="01F08FCA"/>
    <w:rsid w:val="037D5F9D"/>
    <w:rsid w:val="0455035C"/>
    <w:rsid w:val="04A07FE9"/>
    <w:rsid w:val="0593E361"/>
    <w:rsid w:val="05990BFE"/>
    <w:rsid w:val="06CAA5F8"/>
    <w:rsid w:val="0C01914E"/>
    <w:rsid w:val="0D71CD86"/>
    <w:rsid w:val="0D8A1255"/>
    <w:rsid w:val="0F10F4BF"/>
    <w:rsid w:val="1186F077"/>
    <w:rsid w:val="13DF6DB4"/>
    <w:rsid w:val="1423069B"/>
    <w:rsid w:val="1568BDBA"/>
    <w:rsid w:val="157B3E15"/>
    <w:rsid w:val="160D507B"/>
    <w:rsid w:val="164739E9"/>
    <w:rsid w:val="165A619A"/>
    <w:rsid w:val="17F631FB"/>
    <w:rsid w:val="1A99B274"/>
    <w:rsid w:val="1B1C5A1D"/>
    <w:rsid w:val="1C500BD9"/>
    <w:rsid w:val="1C6369A2"/>
    <w:rsid w:val="1C8510D6"/>
    <w:rsid w:val="1D32AF52"/>
    <w:rsid w:val="1DFF3A03"/>
    <w:rsid w:val="213844F1"/>
    <w:rsid w:val="222DB5C6"/>
    <w:rsid w:val="226AC00E"/>
    <w:rsid w:val="22D405EC"/>
    <w:rsid w:val="2337F238"/>
    <w:rsid w:val="25AF4F99"/>
    <w:rsid w:val="274A2071"/>
    <w:rsid w:val="27647A2D"/>
    <w:rsid w:val="27E2C206"/>
    <w:rsid w:val="28350EAE"/>
    <w:rsid w:val="28B66A2E"/>
    <w:rsid w:val="294BD20B"/>
    <w:rsid w:val="2A703BE1"/>
    <w:rsid w:val="2AF104B4"/>
    <w:rsid w:val="2B4C15E3"/>
    <w:rsid w:val="2D043DD3"/>
    <w:rsid w:val="30306C78"/>
    <w:rsid w:val="311BE597"/>
    <w:rsid w:val="315171D6"/>
    <w:rsid w:val="32B19CB0"/>
    <w:rsid w:val="335727C8"/>
    <w:rsid w:val="338837E6"/>
    <w:rsid w:val="33F4C47E"/>
    <w:rsid w:val="35EFB38A"/>
    <w:rsid w:val="36B74344"/>
    <w:rsid w:val="371432A5"/>
    <w:rsid w:val="37AE740A"/>
    <w:rsid w:val="37EB0A2B"/>
    <w:rsid w:val="3927544C"/>
    <w:rsid w:val="3B1D3242"/>
    <w:rsid w:val="3B49C843"/>
    <w:rsid w:val="3B8AB467"/>
    <w:rsid w:val="3DCEE23B"/>
    <w:rsid w:val="3E843002"/>
    <w:rsid w:val="3E9A17D8"/>
    <w:rsid w:val="40EEFDAD"/>
    <w:rsid w:val="41FBE8FD"/>
    <w:rsid w:val="425ED2D2"/>
    <w:rsid w:val="4315C74A"/>
    <w:rsid w:val="441ED57A"/>
    <w:rsid w:val="4541783B"/>
    <w:rsid w:val="4587FA05"/>
    <w:rsid w:val="45E3B689"/>
    <w:rsid w:val="468C0160"/>
    <w:rsid w:val="473243F5"/>
    <w:rsid w:val="49A0C166"/>
    <w:rsid w:val="4AB727AC"/>
    <w:rsid w:val="4B928115"/>
    <w:rsid w:val="4BCD0B6A"/>
    <w:rsid w:val="4C399DDA"/>
    <w:rsid w:val="4D349A66"/>
    <w:rsid w:val="4F4E54EC"/>
    <w:rsid w:val="5071F7CD"/>
    <w:rsid w:val="50DDF9DF"/>
    <w:rsid w:val="517F8FB0"/>
    <w:rsid w:val="5250B780"/>
    <w:rsid w:val="55157616"/>
    <w:rsid w:val="55C404DE"/>
    <w:rsid w:val="566E9D18"/>
    <w:rsid w:val="57166A9B"/>
    <w:rsid w:val="58549EBC"/>
    <w:rsid w:val="5A6FC093"/>
    <w:rsid w:val="5BD4B4F0"/>
    <w:rsid w:val="5DCBACC0"/>
    <w:rsid w:val="5DD6C370"/>
    <w:rsid w:val="5EFE8CC4"/>
    <w:rsid w:val="5F2129E5"/>
    <w:rsid w:val="6061FCFC"/>
    <w:rsid w:val="643EF171"/>
    <w:rsid w:val="65227B94"/>
    <w:rsid w:val="660FA40E"/>
    <w:rsid w:val="666188D7"/>
    <w:rsid w:val="66798A4E"/>
    <w:rsid w:val="66D13E80"/>
    <w:rsid w:val="682E0455"/>
    <w:rsid w:val="68B8321A"/>
    <w:rsid w:val="68C08CB3"/>
    <w:rsid w:val="6C3CB1DD"/>
    <w:rsid w:val="6CD8F21B"/>
    <w:rsid w:val="70338E7E"/>
    <w:rsid w:val="71A2B38E"/>
    <w:rsid w:val="748DA117"/>
    <w:rsid w:val="75380AB7"/>
    <w:rsid w:val="7666AC04"/>
    <w:rsid w:val="779B5E79"/>
    <w:rsid w:val="781E8DC1"/>
    <w:rsid w:val="79654FA1"/>
    <w:rsid w:val="7A1DD41C"/>
    <w:rsid w:val="7AF99DA2"/>
    <w:rsid w:val="7B12F7D5"/>
    <w:rsid w:val="7C618541"/>
    <w:rsid w:val="7CF07E04"/>
    <w:rsid w:val="7D16C938"/>
    <w:rsid w:val="7F85ED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409743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1159C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61C7F7E-9F14-4CEF-BD75-1860B0533DE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8B60397-E833-4966-8870-5978E8D099F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6BB4B67-3AFE-4E48-AF9F-0647AB24C21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6A4DBB8-113E-4986-AE59-B265FB0D99A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5</Pages>
  <Words>1361</Words>
  <Characters>8166</Characters>
  <Application>Microsoft Office Word</Application>
  <DocSecurity>0</DocSecurity>
  <Lines>68</Lines>
  <Paragraphs>19</Paragraphs>
  <ScaleCrop>false</ScaleCrop>
  <Company>Hewlett-Packard Company</Company>
  <LinksUpToDate>false</LinksUpToDate>
  <CharactersWithSpaces>9508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Cyran Kazimierz</cp:lastModifiedBy>
  <cp:revision>3</cp:revision>
  <cp:lastPrinted>2019-02-06T12:12:00Z</cp:lastPrinted>
  <dcterms:created xsi:type="dcterms:W3CDTF">2020-12-13T11:03:00Z</dcterms:created>
  <dcterms:modified xsi:type="dcterms:W3CDTF">2020-12-13T11:03:00Z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